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1827B4">
      <w:pPr>
        <w:pStyle w:val="Heading1"/>
        <w:jc w:val="center"/>
        <w:rPr>
          <w:b/>
          <w:bCs/>
          <w:sz w:val="28"/>
          <w:szCs w:val="28"/>
        </w:rPr>
      </w:pPr>
      <w:r>
        <w:rPr>
          <w:b/>
          <w:bCs/>
          <w:sz w:val="28"/>
          <w:szCs w:val="28"/>
        </w:rPr>
        <w:t>LIRE AVEC LE CINEMA</w:t>
      </w:r>
    </w:p>
    <w:p w:rsidR="00000000" w:rsidRDefault="001827B4"/>
    <w:p w:rsidR="00000000" w:rsidRDefault="001827B4">
      <w:pPr>
        <w:pStyle w:val="Heading2"/>
        <w:rPr>
          <w:b/>
          <w:bCs/>
          <w:sz w:val="28"/>
          <w:szCs w:val="28"/>
        </w:rPr>
      </w:pPr>
      <w:r>
        <w:rPr>
          <w:b/>
          <w:bCs/>
          <w:sz w:val="28"/>
          <w:szCs w:val="28"/>
        </w:rPr>
        <w:t xml:space="preserve">LES MISERABLES :  </w:t>
      </w:r>
    </w:p>
    <w:p w:rsidR="00000000" w:rsidRDefault="001827B4">
      <w:pPr>
        <w:pStyle w:val="Heading2"/>
        <w:rPr>
          <w:b/>
          <w:bCs/>
          <w:sz w:val="28"/>
          <w:szCs w:val="28"/>
        </w:rPr>
      </w:pPr>
      <w:r>
        <w:rPr>
          <w:b/>
          <w:bCs/>
          <w:sz w:val="28"/>
          <w:szCs w:val="28"/>
        </w:rPr>
        <w:t>COSETTE A LA FONTAINE PLAN PAR PLAN</w:t>
      </w:r>
    </w:p>
    <w:p w:rsidR="00000000" w:rsidRDefault="001827B4"/>
    <w:p w:rsidR="00000000" w:rsidRDefault="001827B4">
      <w:pPr>
        <w:jc w:val="right"/>
        <w:rPr>
          <w:i/>
          <w:iCs/>
        </w:rPr>
      </w:pPr>
      <w:r>
        <w:rPr>
          <w:i/>
          <w:iCs/>
        </w:rPr>
        <w:t>Par Olivier Dumont et René Paulin</w:t>
      </w:r>
    </w:p>
    <w:p w:rsidR="00000000" w:rsidRDefault="001827B4">
      <w:pPr>
        <w:jc w:val="center"/>
        <w:rPr>
          <w:sz w:val="28"/>
          <w:szCs w:val="28"/>
        </w:rPr>
      </w:pPr>
    </w:p>
    <w:p w:rsidR="00000000" w:rsidRDefault="001827B4">
      <w:pPr>
        <w:jc w:val="both"/>
        <w:rPr>
          <w:sz w:val="24"/>
          <w:szCs w:val="24"/>
        </w:rPr>
      </w:pPr>
      <w:r>
        <w:rPr>
          <w:sz w:val="24"/>
          <w:szCs w:val="24"/>
        </w:rPr>
        <w:t>Les  quatre analyses sé</w:t>
      </w:r>
      <w:r>
        <w:rPr>
          <w:sz w:val="24"/>
          <w:szCs w:val="24"/>
        </w:rPr>
        <w:t xml:space="preserve">quentielles qui suivent, comme le tableau qui transpose le texte de Victor Hugo sous forme d’analyse séquentielle (livre troisième, chapitre 5) et la rubrique « ce que dit le roman », proposent une série de repères pour aider les élèves à lire et à écrire </w:t>
      </w:r>
      <w:r>
        <w:rPr>
          <w:sz w:val="24"/>
          <w:szCs w:val="24"/>
        </w:rPr>
        <w:t xml:space="preserve">avec le cinéma. </w:t>
      </w:r>
    </w:p>
    <w:p w:rsidR="00000000" w:rsidRDefault="001827B4">
      <w:pPr>
        <w:jc w:val="both"/>
        <w:rPr>
          <w:sz w:val="24"/>
          <w:szCs w:val="24"/>
        </w:rPr>
      </w:pPr>
      <w:r>
        <w:rPr>
          <w:sz w:val="24"/>
          <w:szCs w:val="24"/>
        </w:rPr>
        <w:t>Dans deux collèges de Seine Saint Denis, nous avons expérimenté la démarche qui suit.</w:t>
      </w:r>
    </w:p>
    <w:p w:rsidR="00000000" w:rsidRDefault="001827B4">
      <w:pPr>
        <w:jc w:val="both"/>
        <w:rPr>
          <w:sz w:val="24"/>
          <w:szCs w:val="24"/>
        </w:rPr>
      </w:pPr>
    </w:p>
    <w:p w:rsidR="00000000" w:rsidRDefault="001827B4">
      <w:pPr>
        <w:pStyle w:val="BodyText"/>
        <w:rPr>
          <w:sz w:val="24"/>
          <w:szCs w:val="24"/>
        </w:rPr>
      </w:pPr>
      <w:r>
        <w:rPr>
          <w:b/>
          <w:bCs/>
          <w:sz w:val="24"/>
          <w:szCs w:val="24"/>
        </w:rPr>
        <w:t>Objectif</w:t>
      </w:r>
      <w:r>
        <w:rPr>
          <w:sz w:val="24"/>
          <w:szCs w:val="24"/>
        </w:rPr>
        <w:t xml:space="preserve"> : </w:t>
      </w:r>
    </w:p>
    <w:p w:rsidR="00000000" w:rsidRDefault="001827B4">
      <w:pPr>
        <w:pStyle w:val="BodyText"/>
        <w:jc w:val="both"/>
        <w:rPr>
          <w:sz w:val="24"/>
          <w:szCs w:val="24"/>
        </w:rPr>
      </w:pPr>
      <w:r>
        <w:rPr>
          <w:sz w:val="24"/>
          <w:szCs w:val="24"/>
        </w:rPr>
        <w:t>Réveiller le lecteur, l’auteur, le réalisateur qui sommeille en chaque élève et l’amener à une lecture réfléchie en se posant, comme un réal</w:t>
      </w:r>
      <w:r>
        <w:rPr>
          <w:sz w:val="24"/>
          <w:szCs w:val="24"/>
        </w:rPr>
        <w:t xml:space="preserve">isateur, la question de l’adaptation. </w:t>
      </w:r>
    </w:p>
    <w:p w:rsidR="00000000" w:rsidRDefault="001827B4">
      <w:pPr>
        <w:pStyle w:val="BodyText"/>
        <w:jc w:val="both"/>
        <w:rPr>
          <w:sz w:val="24"/>
          <w:szCs w:val="24"/>
        </w:rPr>
      </w:pPr>
      <w:r>
        <w:rPr>
          <w:b/>
          <w:bCs/>
          <w:sz w:val="24"/>
          <w:szCs w:val="24"/>
        </w:rPr>
        <w:t>Méthode</w:t>
      </w:r>
      <w:r>
        <w:rPr>
          <w:sz w:val="24"/>
          <w:szCs w:val="24"/>
        </w:rPr>
        <w:t xml:space="preserve">:  </w:t>
      </w:r>
    </w:p>
    <w:p w:rsidR="00000000" w:rsidRDefault="001827B4">
      <w:pPr>
        <w:pStyle w:val="BodyText"/>
        <w:jc w:val="both"/>
        <w:rPr>
          <w:sz w:val="24"/>
          <w:szCs w:val="24"/>
        </w:rPr>
      </w:pPr>
      <w:r>
        <w:rPr>
          <w:sz w:val="24"/>
          <w:szCs w:val="24"/>
        </w:rPr>
        <w:t>Partir du texte des Misérables (livre troisième, chapitres 5 et 7 ) en  proposant à la classe d’ écrire le scénario d’une adaptation (ou tout du moins, au collège,  d’en tracer les grandes lignes). Comparer</w:t>
      </w:r>
      <w:r>
        <w:rPr>
          <w:sz w:val="24"/>
          <w:szCs w:val="24"/>
        </w:rPr>
        <w:t xml:space="preserve"> ces hypothèses au travail des cinéastes (au moins deux) Impulser une réflexion sur les choix de chacun et leur validité. Revenir au texte avec un regard réactivé par les images. </w:t>
      </w:r>
    </w:p>
    <w:p w:rsidR="00000000" w:rsidRDefault="001827B4">
      <w:pPr>
        <w:pStyle w:val="BodyText"/>
        <w:jc w:val="both"/>
        <w:rPr>
          <w:sz w:val="24"/>
          <w:szCs w:val="24"/>
        </w:rPr>
      </w:pPr>
      <w:r>
        <w:rPr>
          <w:b/>
          <w:bCs/>
          <w:sz w:val="24"/>
          <w:szCs w:val="24"/>
        </w:rPr>
        <w:t>Niveaux</w:t>
      </w:r>
      <w:r>
        <w:rPr>
          <w:sz w:val="24"/>
          <w:szCs w:val="24"/>
        </w:rPr>
        <w:t> :</w:t>
      </w:r>
    </w:p>
    <w:p w:rsidR="00000000" w:rsidRDefault="001827B4">
      <w:pPr>
        <w:pStyle w:val="BodyText"/>
        <w:jc w:val="both"/>
        <w:rPr>
          <w:sz w:val="24"/>
          <w:szCs w:val="24"/>
        </w:rPr>
      </w:pPr>
      <w:r>
        <w:rPr>
          <w:sz w:val="24"/>
          <w:szCs w:val="24"/>
        </w:rPr>
        <w:t>Au collège, à partir de la quatrième (avec une initiation préalabl</w:t>
      </w:r>
      <w:r>
        <w:rPr>
          <w:sz w:val="24"/>
          <w:szCs w:val="24"/>
        </w:rPr>
        <w:t>e à la lecture de l’image fixe et animée).</w:t>
      </w:r>
    </w:p>
    <w:p w:rsidR="00000000" w:rsidRDefault="001827B4">
      <w:pPr>
        <w:pStyle w:val="BodyText"/>
        <w:jc w:val="both"/>
        <w:rPr>
          <w:sz w:val="24"/>
          <w:szCs w:val="24"/>
        </w:rPr>
      </w:pPr>
      <w:r>
        <w:rPr>
          <w:sz w:val="24"/>
          <w:szCs w:val="24"/>
        </w:rPr>
        <w:t>Au lycée (enseignement général ou professionnel) dans une perspective d’étude du genre romanesque ou du langage cinématographique face au langage du texte (au lycée, l’étude de texte portera sur la totalité du liv</w:t>
      </w:r>
      <w:r>
        <w:rPr>
          <w:sz w:val="24"/>
          <w:szCs w:val="24"/>
        </w:rPr>
        <w:t>re trois).</w:t>
      </w:r>
    </w:p>
    <w:p w:rsidR="00000000" w:rsidRDefault="001827B4">
      <w:pPr>
        <w:pStyle w:val="BodyText"/>
        <w:jc w:val="both"/>
        <w:rPr>
          <w:sz w:val="24"/>
          <w:szCs w:val="24"/>
        </w:rPr>
      </w:pPr>
    </w:p>
    <w:p w:rsidR="00000000" w:rsidRDefault="001827B4">
      <w:pPr>
        <w:jc w:val="both"/>
        <w:rPr>
          <w:sz w:val="24"/>
          <w:szCs w:val="24"/>
        </w:rPr>
      </w:pPr>
    </w:p>
    <w:p w:rsidR="00000000" w:rsidRDefault="001827B4">
      <w:pPr>
        <w:rPr>
          <w:sz w:val="24"/>
          <w:szCs w:val="24"/>
        </w:rPr>
      </w:pPr>
    </w:p>
    <w:p w:rsidR="00000000" w:rsidRDefault="001827B4">
      <w:pPr>
        <w:pStyle w:val="Heading3"/>
        <w:rPr>
          <w:sz w:val="28"/>
          <w:szCs w:val="28"/>
        </w:rPr>
      </w:pPr>
      <w:r>
        <w:rPr>
          <w:sz w:val="28"/>
          <w:szCs w:val="28"/>
        </w:rPr>
        <w:t>ANALYSE FILMIQUE</w:t>
      </w:r>
    </w:p>
    <w:p w:rsidR="00000000" w:rsidRDefault="001827B4">
      <w:pPr>
        <w:rPr>
          <w:sz w:val="24"/>
          <w:szCs w:val="24"/>
        </w:rPr>
      </w:pPr>
    </w:p>
    <w:p w:rsidR="00000000" w:rsidRDefault="001827B4">
      <w:pPr>
        <w:pStyle w:val="Heading4"/>
      </w:pPr>
    </w:p>
    <w:p w:rsidR="00000000" w:rsidRDefault="001827B4">
      <w:pPr>
        <w:rPr>
          <w:sz w:val="24"/>
          <w:szCs w:val="24"/>
        </w:rPr>
      </w:pPr>
    </w:p>
    <w:p w:rsidR="00000000" w:rsidRDefault="001827B4">
      <w:pPr>
        <w:pStyle w:val="BodyText2"/>
      </w:pPr>
      <w:r>
        <w:t xml:space="preserve">Entre 1900 et 2000, le roman a connu une trentaine d’adaptations, plusieurs à Hollywood, l’une en Inde. En France, la télévision propose deux versions des Misérables : Marcel Bluwal en 1972, Josée Dayan en 2000. </w:t>
      </w:r>
    </w:p>
    <w:p w:rsidR="00000000" w:rsidRDefault="001827B4">
      <w:pPr>
        <w:rPr>
          <w:sz w:val="24"/>
          <w:szCs w:val="24"/>
        </w:rPr>
      </w:pPr>
    </w:p>
    <w:p w:rsidR="00000000" w:rsidRDefault="001827B4">
      <w:pPr>
        <w:rPr>
          <w:sz w:val="24"/>
          <w:szCs w:val="24"/>
        </w:rPr>
      </w:pPr>
      <w:r>
        <w:rPr>
          <w:b/>
          <w:bCs/>
          <w:sz w:val="24"/>
          <w:szCs w:val="24"/>
        </w:rPr>
        <w:t>Remarques sur les adaptations</w:t>
      </w:r>
      <w:r>
        <w:rPr>
          <w:sz w:val="24"/>
          <w:szCs w:val="24"/>
        </w:rPr>
        <w:t> :</w:t>
      </w:r>
    </w:p>
    <w:p w:rsidR="00000000" w:rsidRDefault="001827B4">
      <w:pPr>
        <w:pStyle w:val="BodyText2"/>
        <w:numPr>
          <w:ilvl w:val="0"/>
          <w:numId w:val="5"/>
        </w:numPr>
      </w:pPr>
      <w:r>
        <w:t xml:space="preserve"> La fidélité au texte d’Hugo évolue avec une  distanciation accrue dans les versions récentes. Robert Hossein revendique l’esprit plus que la lettre, Bille August (1998) fait l’impasse sur la scène de la source et donne u</w:t>
      </w:r>
      <w:r>
        <w:t>ne dimension ouvertement sexuelle à la « vente » de Cosette à Jean Valjean.. D’une version à l’autre, la différenciation porte souvent sur le personnage de Cosette, sa situation, son caractère, son attitude face à Jean Valjean. La rencontre entre Cosette e</w:t>
      </w:r>
      <w:r>
        <w:t>t Jean Valjean oscille entre confiance et peur.</w:t>
      </w:r>
    </w:p>
    <w:p w:rsidR="00000000" w:rsidRDefault="001827B4">
      <w:pPr>
        <w:pStyle w:val="BodyText2"/>
        <w:ind w:left="360"/>
      </w:pPr>
    </w:p>
    <w:p w:rsidR="00000000" w:rsidRDefault="001827B4">
      <w:pPr>
        <w:pStyle w:val="BodyText2"/>
        <w:numPr>
          <w:ilvl w:val="0"/>
          <w:numId w:val="5"/>
        </w:numPr>
      </w:pPr>
      <w:r>
        <w:t xml:space="preserve">La famille Thénardier donne également lieu à des approches diverses : présence ou non des filles à l’écran, présence ou absence de Gavroche. Dans la version de Josée </w:t>
      </w:r>
      <w:r>
        <w:lastRenderedPageBreak/>
        <w:t>Dayan, Eponine et Azelma sont particul</w:t>
      </w:r>
      <w:r>
        <w:t>ièrement cruelles avec Cosette ( Cendrillon). Interprété par Bourvil, Thénardier prend l’apparence d’un paysan roué, alors  que, pour Raymond Bernard, sous l’œil admiratif de sa femme et face à l’indifférence de ses filles, il se prend, ivre de vin et de m</w:t>
      </w:r>
      <w:r>
        <w:t xml:space="preserve">ots, à ses souvenirs de Waterloo. </w:t>
      </w:r>
    </w:p>
    <w:p w:rsidR="00000000" w:rsidRDefault="001827B4">
      <w:pPr>
        <w:pStyle w:val="BodyText2"/>
        <w:numPr>
          <w:ilvl w:val="0"/>
          <w:numId w:val="5"/>
        </w:numPr>
      </w:pPr>
      <w:r>
        <w:t>Seul, Raymond Bernard reprend, dans son intégralité, l’ensemble des étapes du calvaire de Cosette. Dans les autres versions, la fête disparaît très vite (multiplicité des figurants, importance du décor), le retour vers</w:t>
      </w:r>
      <w:r>
        <w:t xml:space="preserve"> l’auberge est souvent réduit, voire escamoté.</w:t>
      </w:r>
    </w:p>
    <w:p w:rsidR="00000000" w:rsidRDefault="001827B4">
      <w:pPr>
        <w:pStyle w:val="BodyText2"/>
      </w:pPr>
    </w:p>
    <w:p w:rsidR="00000000" w:rsidRDefault="001827B4">
      <w:pPr>
        <w:pStyle w:val="BodyText2"/>
      </w:pPr>
    </w:p>
    <w:p w:rsidR="00000000" w:rsidRDefault="001827B4">
      <w:pPr>
        <w:numPr>
          <w:ilvl w:val="0"/>
          <w:numId w:val="2"/>
        </w:numPr>
        <w:rPr>
          <w:sz w:val="24"/>
          <w:szCs w:val="24"/>
        </w:rPr>
      </w:pPr>
      <w:r>
        <w:rPr>
          <w:b/>
          <w:bCs/>
          <w:sz w:val="28"/>
          <w:szCs w:val="28"/>
        </w:rPr>
        <w:t>Version Raymond Bernard</w:t>
      </w:r>
      <w:r>
        <w:rPr>
          <w:sz w:val="24"/>
          <w:szCs w:val="24"/>
        </w:rPr>
        <w:t xml:space="preserve"> (1933)</w:t>
      </w:r>
    </w:p>
    <w:p w:rsidR="00000000" w:rsidRDefault="001827B4">
      <w:pPr>
        <w:rPr>
          <w:sz w:val="24"/>
          <w:szCs w:val="24"/>
        </w:rPr>
      </w:pPr>
    </w:p>
    <w:p w:rsidR="00000000" w:rsidRDefault="001827B4">
      <w:pPr>
        <w:jc w:val="both"/>
        <w:rPr>
          <w:sz w:val="24"/>
          <w:szCs w:val="24"/>
        </w:rPr>
      </w:pPr>
      <w:r>
        <w:rPr>
          <w:sz w:val="24"/>
          <w:szCs w:val="24"/>
        </w:rPr>
        <w:t>Le film (305 minutes) est divisé en 3 époques (Une tempête sous un crâne ; Les Thénardier ; Liberté, liberté chérie). Acteurs principaux : Harry Baur (Valjean), Charles Van</w:t>
      </w:r>
      <w:r>
        <w:rPr>
          <w:sz w:val="24"/>
          <w:szCs w:val="24"/>
        </w:rPr>
        <w:t xml:space="preserve">el (Javert), Charles Dullin (Thénardier), Marguerite Moreno. Musique d'Arthur Honegger. Le film a été tourné avec d’importants moyens aux studios de Joinville (décor, architecture de Jean Perrier). La même année sont sortis </w:t>
      </w:r>
      <w:r>
        <w:rPr>
          <w:i/>
          <w:iCs/>
          <w:sz w:val="24"/>
          <w:szCs w:val="24"/>
        </w:rPr>
        <w:t>King Kong</w:t>
      </w:r>
      <w:r>
        <w:rPr>
          <w:sz w:val="24"/>
          <w:szCs w:val="24"/>
        </w:rPr>
        <w:t xml:space="preserve"> et </w:t>
      </w:r>
      <w:r>
        <w:rPr>
          <w:i/>
          <w:iCs/>
          <w:sz w:val="24"/>
          <w:szCs w:val="24"/>
        </w:rPr>
        <w:t>La soupe aux canard</w:t>
      </w:r>
      <w:r>
        <w:rPr>
          <w:i/>
          <w:iCs/>
          <w:sz w:val="24"/>
          <w:szCs w:val="24"/>
        </w:rPr>
        <w:t>s</w:t>
      </w:r>
      <w:r>
        <w:rPr>
          <w:sz w:val="24"/>
          <w:szCs w:val="24"/>
        </w:rPr>
        <w:t xml:space="preserve"> (avec les Marx Brothers). Dans la première partie du film, l’auberge des Thénardier apparaît à plusieurs reprises (échange de lettres avec Fantine). La Thénardier frappe Cosette qui se protège le visage. On voit Cosette avec son balai (voir illustration)</w:t>
      </w:r>
      <w:r>
        <w:rPr>
          <w:sz w:val="24"/>
          <w:szCs w:val="24"/>
        </w:rPr>
        <w:t>. Une séquence montre en  parallèle Cosette (la bonne) et la déchéance de Fantine (édentée, malade, livrée à la prostitution). La responsabilité de Thénardier (il programme la déchéance de Fantine) est clairement établie, (les fourrures des filles sont pay</w:t>
      </w:r>
      <w:r>
        <w:rPr>
          <w:sz w:val="24"/>
          <w:szCs w:val="24"/>
        </w:rPr>
        <w:t xml:space="preserve">ées par la prostitution de Fantine). Le geste répété de Cosette (symbole de l’enfant battu) rappelle que le cinéma parlant est encore récent. On utilise encore les codes du cinéma muet (gestuelle, expressions). </w:t>
      </w:r>
    </w:p>
    <w:p w:rsidR="00000000" w:rsidRDefault="001827B4">
      <w:pPr>
        <w:jc w:val="both"/>
        <w:rPr>
          <w:sz w:val="24"/>
          <w:szCs w:val="24"/>
        </w:rPr>
      </w:pPr>
    </w:p>
    <w:p w:rsidR="00000000" w:rsidRDefault="001827B4">
      <w:pPr>
        <w:jc w:val="both"/>
        <w:rPr>
          <w:sz w:val="24"/>
          <w:szCs w:val="24"/>
        </w:rPr>
      </w:pPr>
      <w:r>
        <w:rPr>
          <w:sz w:val="24"/>
          <w:szCs w:val="24"/>
        </w:rPr>
        <w:t>Le manuel NATHAN, Textes et méthodes de 4</w:t>
      </w:r>
      <w:r>
        <w:rPr>
          <w:sz w:val="24"/>
          <w:szCs w:val="24"/>
          <w:vertAlign w:val="superscript"/>
        </w:rPr>
        <w:t>èm</w:t>
      </w:r>
      <w:r>
        <w:rPr>
          <w:sz w:val="24"/>
          <w:szCs w:val="24"/>
          <w:vertAlign w:val="superscript"/>
        </w:rPr>
        <w:t>e</w:t>
      </w:r>
      <w:r>
        <w:rPr>
          <w:sz w:val="24"/>
          <w:szCs w:val="24"/>
        </w:rPr>
        <w:t xml:space="preserve"> (programmes 1998), propose une séquence autour des Misérables et notamment de la version de Raymond Bernard : Etude de l’affiche, photogrammes du film ( Cosette (3), Les Thénardier (4), 2 extraits du scénario ( dont  la discussion entre Valjean et les Th</w:t>
      </w:r>
      <w:r>
        <w:rPr>
          <w:sz w:val="24"/>
          <w:szCs w:val="24"/>
        </w:rPr>
        <w:t>énardier).</w:t>
      </w:r>
    </w:p>
    <w:p w:rsidR="00000000" w:rsidRDefault="001827B4">
      <w:pPr>
        <w:jc w:val="both"/>
        <w:rPr>
          <w:sz w:val="24"/>
          <w:szCs w:val="24"/>
        </w:rPr>
      </w:pPr>
    </w:p>
    <w:p w:rsidR="00000000" w:rsidRDefault="001827B4">
      <w:pPr>
        <w:rPr>
          <w:b/>
          <w:bCs/>
          <w:sz w:val="24"/>
          <w:szCs w:val="24"/>
        </w:rPr>
      </w:pPr>
    </w:p>
    <w:p w:rsidR="00000000" w:rsidRDefault="001827B4">
      <w:pPr>
        <w:pStyle w:val="Heading3"/>
        <w:jc w:val="left"/>
      </w:pPr>
      <w:r>
        <w:rPr>
          <w:b w:val="0"/>
          <w:bCs w:val="0"/>
        </w:rPr>
        <w:t xml:space="preserve">Découpage d’une séquence : </w:t>
      </w:r>
      <w:r>
        <w:t>Cosette à Montfermeil ( La recherche de l’eau. Rencontre avec Jean Valjean)</w:t>
      </w:r>
    </w:p>
    <w:p w:rsidR="00000000" w:rsidRDefault="001827B4">
      <w:pPr>
        <w:rPr>
          <w:sz w:val="24"/>
          <w:szCs w:val="24"/>
        </w:rPr>
      </w:pPr>
      <w:r>
        <w:rPr>
          <w:sz w:val="24"/>
          <w:szCs w:val="24"/>
        </w:rPr>
        <w:t>Place dans le film : le film de Raymond Bernard suit le déroulement du roman. La séquence à Montfermeil se place après la mort de Fantine. L</w:t>
      </w:r>
      <w:r>
        <w:rPr>
          <w:sz w:val="24"/>
          <w:szCs w:val="24"/>
        </w:rPr>
        <w:t>a séquence situe à la fin de la première heure du film.</w:t>
      </w:r>
    </w:p>
    <w:p w:rsidR="00000000" w:rsidRDefault="001827B4">
      <w:pPr>
        <w:rPr>
          <w:sz w:val="24"/>
          <w:szCs w:val="24"/>
        </w:rPr>
      </w:pPr>
      <w:r>
        <w:rPr>
          <w:sz w:val="24"/>
          <w:szCs w:val="24"/>
        </w:rPr>
        <w:t>Durée : 6 minutes 17 secondes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063"/>
        <w:gridCol w:w="1134"/>
        <w:gridCol w:w="4110"/>
        <w:gridCol w:w="2694"/>
      </w:tblGrid>
      <w:tr w:rsidR="00000000">
        <w:tblPrEx>
          <w:tblCellMar>
            <w:top w:w="0" w:type="dxa"/>
            <w:bottom w:w="0" w:type="dxa"/>
          </w:tblCellMar>
        </w:tblPrEx>
        <w:tc>
          <w:tcPr>
            <w:tcW w:w="1063" w:type="dxa"/>
          </w:tcPr>
          <w:p w:rsidR="00000000" w:rsidRDefault="001827B4">
            <w:pPr>
              <w:jc w:val="center"/>
              <w:rPr>
                <w:b/>
                <w:bCs/>
                <w:sz w:val="24"/>
                <w:szCs w:val="24"/>
              </w:rPr>
            </w:pPr>
            <w:r>
              <w:rPr>
                <w:b/>
                <w:bCs/>
                <w:sz w:val="24"/>
                <w:szCs w:val="24"/>
              </w:rPr>
              <w:t>Plans</w:t>
            </w:r>
          </w:p>
        </w:tc>
        <w:tc>
          <w:tcPr>
            <w:tcW w:w="1134" w:type="dxa"/>
          </w:tcPr>
          <w:p w:rsidR="00000000" w:rsidRDefault="001827B4">
            <w:pPr>
              <w:pStyle w:val="Heading3"/>
            </w:pPr>
            <w:r>
              <w:t>Durée</w:t>
            </w:r>
          </w:p>
        </w:tc>
        <w:tc>
          <w:tcPr>
            <w:tcW w:w="4110" w:type="dxa"/>
          </w:tcPr>
          <w:p w:rsidR="00000000" w:rsidRDefault="001827B4">
            <w:pPr>
              <w:jc w:val="center"/>
              <w:rPr>
                <w:sz w:val="24"/>
                <w:szCs w:val="24"/>
              </w:rPr>
            </w:pPr>
            <w:r>
              <w:rPr>
                <w:b/>
                <w:bCs/>
                <w:sz w:val="24"/>
                <w:szCs w:val="24"/>
              </w:rPr>
              <w:t>IMAGE</w:t>
            </w:r>
            <w:r>
              <w:rPr>
                <w:sz w:val="24"/>
                <w:szCs w:val="24"/>
              </w:rPr>
              <w:t xml:space="preserve"> (cadre, mouvements, angles, lumière)</w:t>
            </w:r>
          </w:p>
        </w:tc>
        <w:tc>
          <w:tcPr>
            <w:tcW w:w="2694" w:type="dxa"/>
          </w:tcPr>
          <w:p w:rsidR="00000000" w:rsidRDefault="001827B4">
            <w:pPr>
              <w:jc w:val="center"/>
              <w:rPr>
                <w:sz w:val="24"/>
                <w:szCs w:val="24"/>
              </w:rPr>
            </w:pPr>
            <w:r>
              <w:rPr>
                <w:b/>
                <w:bCs/>
                <w:sz w:val="24"/>
                <w:szCs w:val="24"/>
              </w:rPr>
              <w:t>SON</w:t>
            </w:r>
            <w:r>
              <w:rPr>
                <w:sz w:val="24"/>
                <w:szCs w:val="24"/>
              </w:rPr>
              <w:t xml:space="preserve"> (musique, bruitage, dialogue)</w:t>
            </w:r>
          </w:p>
        </w:tc>
      </w:tr>
      <w:tr w:rsidR="00000000">
        <w:tblPrEx>
          <w:tblCellMar>
            <w:top w:w="0" w:type="dxa"/>
            <w:bottom w:w="0" w:type="dxa"/>
          </w:tblCellMar>
        </w:tblPrEx>
        <w:tc>
          <w:tcPr>
            <w:tcW w:w="1063" w:type="dxa"/>
          </w:tcPr>
          <w:p w:rsidR="00000000" w:rsidRDefault="001827B4">
            <w:pPr>
              <w:pStyle w:val="BodyText"/>
              <w:rPr>
                <w:b/>
                <w:bCs/>
              </w:rPr>
            </w:pPr>
            <w:r>
              <w:rPr>
                <w:b/>
                <w:bCs/>
              </w:rPr>
              <w:t>La fête à Montfermeil</w:t>
            </w:r>
          </w:p>
          <w:p w:rsidR="00000000" w:rsidRDefault="001827B4">
            <w:pPr>
              <w:rPr>
                <w:sz w:val="24"/>
                <w:szCs w:val="24"/>
              </w:rPr>
            </w:pPr>
            <w:r>
              <w:rPr>
                <w:sz w:val="24"/>
                <w:szCs w:val="24"/>
              </w:rPr>
              <w:t>Plan 1</w:t>
            </w:r>
          </w:p>
        </w:tc>
        <w:tc>
          <w:tcPr>
            <w:tcW w:w="1134" w:type="dxa"/>
          </w:tcPr>
          <w:p w:rsidR="00000000" w:rsidRDefault="001827B4">
            <w:pPr>
              <w:rPr>
                <w:sz w:val="24"/>
                <w:szCs w:val="24"/>
              </w:rPr>
            </w:pPr>
            <w:r>
              <w:rPr>
                <w:sz w:val="24"/>
                <w:szCs w:val="24"/>
              </w:rPr>
              <w:t>26 sec. 3 images</w:t>
            </w:r>
          </w:p>
        </w:tc>
        <w:tc>
          <w:tcPr>
            <w:tcW w:w="4110" w:type="dxa"/>
          </w:tcPr>
          <w:p w:rsidR="00000000" w:rsidRDefault="001827B4">
            <w:pPr>
              <w:rPr>
                <w:sz w:val="24"/>
                <w:szCs w:val="24"/>
              </w:rPr>
            </w:pPr>
            <w:r>
              <w:rPr>
                <w:sz w:val="24"/>
                <w:szCs w:val="24"/>
              </w:rPr>
              <w:t>La fête. La nuit est tombée.</w:t>
            </w:r>
          </w:p>
          <w:p w:rsidR="00000000" w:rsidRDefault="001827B4">
            <w:pPr>
              <w:rPr>
                <w:sz w:val="24"/>
                <w:szCs w:val="24"/>
              </w:rPr>
            </w:pPr>
            <w:r>
              <w:rPr>
                <w:sz w:val="24"/>
                <w:szCs w:val="24"/>
              </w:rPr>
              <w:t xml:space="preserve">Ouverture en fondu. Plan moyen. Panoramique droite/gauche </w:t>
            </w:r>
          </w:p>
        </w:tc>
        <w:tc>
          <w:tcPr>
            <w:tcW w:w="2694" w:type="dxa"/>
          </w:tcPr>
          <w:p w:rsidR="00000000" w:rsidRDefault="001827B4">
            <w:pPr>
              <w:rPr>
                <w:sz w:val="24"/>
                <w:szCs w:val="24"/>
              </w:rPr>
            </w:pPr>
            <w:r>
              <w:rPr>
                <w:sz w:val="24"/>
                <w:szCs w:val="24"/>
              </w:rPr>
              <w:t>Musique de fête. Voix indistinctes : foule animée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w:t>
            </w:r>
          </w:p>
        </w:tc>
        <w:tc>
          <w:tcPr>
            <w:tcW w:w="1134" w:type="dxa"/>
          </w:tcPr>
          <w:p w:rsidR="00000000" w:rsidRDefault="001827B4">
            <w:pPr>
              <w:rPr>
                <w:sz w:val="24"/>
                <w:szCs w:val="24"/>
              </w:rPr>
            </w:pPr>
            <w:r>
              <w:rPr>
                <w:sz w:val="24"/>
                <w:szCs w:val="24"/>
              </w:rPr>
              <w:t>4 sec. 19 </w:t>
            </w:r>
          </w:p>
        </w:tc>
        <w:tc>
          <w:tcPr>
            <w:tcW w:w="4110" w:type="dxa"/>
          </w:tcPr>
          <w:p w:rsidR="00000000" w:rsidRDefault="001827B4">
            <w:pPr>
              <w:rPr>
                <w:sz w:val="24"/>
                <w:szCs w:val="24"/>
              </w:rPr>
            </w:pPr>
            <w:r>
              <w:rPr>
                <w:sz w:val="24"/>
                <w:szCs w:val="24"/>
              </w:rPr>
              <w:t>Cosette avec son seau. Plan moyen. Travelling arrière. Visage éclairé.</w:t>
            </w:r>
          </w:p>
          <w:p w:rsidR="00000000" w:rsidRDefault="001827B4">
            <w:pPr>
              <w:rPr>
                <w:sz w:val="24"/>
                <w:szCs w:val="24"/>
              </w:rPr>
            </w:pPr>
            <w:r>
              <w:rPr>
                <w:sz w:val="24"/>
                <w:szCs w:val="24"/>
              </w:rPr>
              <w:t>Passage de gens devant Cosette.</w:t>
            </w:r>
          </w:p>
        </w:tc>
        <w:tc>
          <w:tcPr>
            <w:tcW w:w="2694" w:type="dxa"/>
          </w:tcPr>
          <w:p w:rsidR="00000000" w:rsidRDefault="001827B4">
            <w:pPr>
              <w:rPr>
                <w:sz w:val="24"/>
                <w:szCs w:val="24"/>
              </w:rPr>
            </w:pPr>
            <w:r>
              <w:rPr>
                <w:sz w:val="24"/>
                <w:szCs w:val="24"/>
              </w:rPr>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3</w:t>
            </w:r>
          </w:p>
        </w:tc>
        <w:tc>
          <w:tcPr>
            <w:tcW w:w="1134" w:type="dxa"/>
          </w:tcPr>
          <w:p w:rsidR="00000000" w:rsidRDefault="001827B4">
            <w:pPr>
              <w:rPr>
                <w:sz w:val="24"/>
                <w:szCs w:val="24"/>
              </w:rPr>
            </w:pPr>
            <w:r>
              <w:rPr>
                <w:sz w:val="24"/>
                <w:szCs w:val="24"/>
              </w:rPr>
              <w:t>7</w:t>
            </w:r>
            <w:r>
              <w:rPr>
                <w:sz w:val="24"/>
                <w:szCs w:val="24"/>
              </w:rPr>
              <w:t xml:space="preserve"> sec</w:t>
            </w:r>
          </w:p>
          <w:p w:rsidR="00000000" w:rsidRDefault="001827B4">
            <w:pPr>
              <w:rPr>
                <w:sz w:val="24"/>
                <w:szCs w:val="24"/>
              </w:rPr>
            </w:pPr>
            <w:r>
              <w:rPr>
                <w:sz w:val="24"/>
                <w:szCs w:val="24"/>
              </w:rPr>
              <w:t>20</w:t>
            </w:r>
          </w:p>
        </w:tc>
        <w:tc>
          <w:tcPr>
            <w:tcW w:w="4110" w:type="dxa"/>
          </w:tcPr>
          <w:p w:rsidR="00000000" w:rsidRDefault="001827B4">
            <w:pPr>
              <w:rPr>
                <w:sz w:val="24"/>
                <w:szCs w:val="24"/>
              </w:rPr>
            </w:pPr>
            <w:r>
              <w:rPr>
                <w:sz w:val="24"/>
                <w:szCs w:val="24"/>
              </w:rPr>
              <w:t>Singe dressé sur une table. La fête. Plan moyen. Panoramique droite/gauche</w:t>
            </w:r>
          </w:p>
        </w:tc>
        <w:tc>
          <w:tcPr>
            <w:tcW w:w="2694" w:type="dxa"/>
          </w:tcPr>
          <w:p w:rsidR="00000000" w:rsidRDefault="001827B4">
            <w:pPr>
              <w:rPr>
                <w:sz w:val="24"/>
                <w:szCs w:val="24"/>
              </w:rPr>
            </w:pPr>
            <w:r>
              <w:rPr>
                <w:sz w:val="24"/>
                <w:szCs w:val="24"/>
              </w:rPr>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4</w:t>
            </w:r>
          </w:p>
        </w:tc>
        <w:tc>
          <w:tcPr>
            <w:tcW w:w="1134" w:type="dxa"/>
          </w:tcPr>
          <w:p w:rsidR="00000000" w:rsidRDefault="001827B4">
            <w:pPr>
              <w:rPr>
                <w:sz w:val="24"/>
                <w:szCs w:val="24"/>
              </w:rPr>
            </w:pPr>
            <w:r>
              <w:rPr>
                <w:sz w:val="24"/>
                <w:szCs w:val="24"/>
              </w:rPr>
              <w:t>4 sec</w:t>
            </w:r>
          </w:p>
          <w:p w:rsidR="00000000" w:rsidRDefault="001827B4">
            <w:pPr>
              <w:rPr>
                <w:sz w:val="24"/>
                <w:szCs w:val="24"/>
              </w:rPr>
            </w:pPr>
            <w:r>
              <w:rPr>
                <w:sz w:val="24"/>
                <w:szCs w:val="24"/>
              </w:rPr>
              <w:lastRenderedPageBreak/>
              <w:t>12</w:t>
            </w:r>
          </w:p>
        </w:tc>
        <w:tc>
          <w:tcPr>
            <w:tcW w:w="4110" w:type="dxa"/>
          </w:tcPr>
          <w:p w:rsidR="00000000" w:rsidRDefault="001827B4">
            <w:pPr>
              <w:rPr>
                <w:sz w:val="24"/>
                <w:szCs w:val="24"/>
              </w:rPr>
            </w:pPr>
            <w:r>
              <w:rPr>
                <w:sz w:val="24"/>
                <w:szCs w:val="24"/>
              </w:rPr>
              <w:lastRenderedPageBreak/>
              <w:t xml:space="preserve">Cosette  sur la droite regarde un objet </w:t>
            </w:r>
            <w:r>
              <w:rPr>
                <w:sz w:val="24"/>
                <w:szCs w:val="24"/>
              </w:rPr>
              <w:lastRenderedPageBreak/>
              <w:t>situé à gauche. Plan américain. La caméra la suit. Travelling arrière et panoramique gauche/droite</w:t>
            </w:r>
          </w:p>
        </w:tc>
        <w:tc>
          <w:tcPr>
            <w:tcW w:w="2694" w:type="dxa"/>
          </w:tcPr>
          <w:p w:rsidR="00000000" w:rsidRDefault="001827B4">
            <w:pPr>
              <w:rPr>
                <w:sz w:val="24"/>
                <w:szCs w:val="24"/>
              </w:rPr>
            </w:pPr>
            <w:r>
              <w:rPr>
                <w:sz w:val="24"/>
                <w:szCs w:val="24"/>
              </w:rPr>
              <w:lastRenderedPageBreak/>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lastRenderedPageBreak/>
              <w:t>Plan 5</w:t>
            </w:r>
          </w:p>
        </w:tc>
        <w:tc>
          <w:tcPr>
            <w:tcW w:w="1134" w:type="dxa"/>
          </w:tcPr>
          <w:p w:rsidR="00000000" w:rsidRDefault="001827B4">
            <w:pPr>
              <w:rPr>
                <w:sz w:val="24"/>
                <w:szCs w:val="24"/>
              </w:rPr>
            </w:pPr>
            <w:r>
              <w:rPr>
                <w:sz w:val="24"/>
                <w:szCs w:val="24"/>
              </w:rPr>
              <w:t>4 sec</w:t>
            </w:r>
          </w:p>
          <w:p w:rsidR="00000000" w:rsidRDefault="001827B4">
            <w:pPr>
              <w:rPr>
                <w:sz w:val="24"/>
                <w:szCs w:val="24"/>
              </w:rPr>
            </w:pPr>
            <w:r>
              <w:rPr>
                <w:sz w:val="24"/>
                <w:szCs w:val="24"/>
              </w:rPr>
              <w:t>23</w:t>
            </w:r>
          </w:p>
        </w:tc>
        <w:tc>
          <w:tcPr>
            <w:tcW w:w="4110" w:type="dxa"/>
          </w:tcPr>
          <w:p w:rsidR="00000000" w:rsidRDefault="001827B4">
            <w:pPr>
              <w:rPr>
                <w:sz w:val="24"/>
                <w:szCs w:val="24"/>
              </w:rPr>
            </w:pPr>
            <w:r>
              <w:rPr>
                <w:sz w:val="24"/>
                <w:szCs w:val="24"/>
              </w:rPr>
              <w:t>Fête en panoramique + arrêt sur une poupée dans un stand. Plan moyen. Poupée debout au centre. Contre-plongée</w:t>
            </w:r>
          </w:p>
        </w:tc>
        <w:tc>
          <w:tcPr>
            <w:tcW w:w="2694" w:type="dxa"/>
          </w:tcPr>
          <w:p w:rsidR="00000000" w:rsidRDefault="001827B4">
            <w:pPr>
              <w:rPr>
                <w:sz w:val="24"/>
                <w:szCs w:val="24"/>
              </w:rPr>
            </w:pPr>
            <w:r>
              <w:rPr>
                <w:sz w:val="24"/>
                <w:szCs w:val="24"/>
              </w:rPr>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6</w:t>
            </w:r>
          </w:p>
        </w:tc>
        <w:tc>
          <w:tcPr>
            <w:tcW w:w="1134" w:type="dxa"/>
          </w:tcPr>
          <w:p w:rsidR="00000000" w:rsidRDefault="001827B4">
            <w:pPr>
              <w:rPr>
                <w:sz w:val="24"/>
                <w:szCs w:val="24"/>
              </w:rPr>
            </w:pPr>
            <w:r>
              <w:rPr>
                <w:sz w:val="24"/>
                <w:szCs w:val="24"/>
              </w:rPr>
              <w:t>3 sec</w:t>
            </w:r>
          </w:p>
          <w:p w:rsidR="00000000" w:rsidRDefault="001827B4">
            <w:pPr>
              <w:rPr>
                <w:sz w:val="24"/>
                <w:szCs w:val="24"/>
              </w:rPr>
            </w:pPr>
            <w:r>
              <w:rPr>
                <w:sz w:val="24"/>
                <w:szCs w:val="24"/>
              </w:rPr>
              <w:t>21</w:t>
            </w:r>
          </w:p>
        </w:tc>
        <w:tc>
          <w:tcPr>
            <w:tcW w:w="4110" w:type="dxa"/>
          </w:tcPr>
          <w:p w:rsidR="00000000" w:rsidRDefault="001827B4">
            <w:pPr>
              <w:rPr>
                <w:sz w:val="24"/>
                <w:szCs w:val="24"/>
              </w:rPr>
            </w:pPr>
            <w:r>
              <w:rPr>
                <w:sz w:val="24"/>
                <w:szCs w:val="24"/>
              </w:rPr>
              <w:t>Cosette de face en plongé</w:t>
            </w:r>
            <w:r>
              <w:rPr>
                <w:sz w:val="24"/>
                <w:szCs w:val="24"/>
              </w:rPr>
              <w:t>e. Champ contre champ. Des gens passent devant Cosette (droite/gauche).</w:t>
            </w:r>
          </w:p>
        </w:tc>
        <w:tc>
          <w:tcPr>
            <w:tcW w:w="2694" w:type="dxa"/>
          </w:tcPr>
          <w:p w:rsidR="00000000" w:rsidRDefault="001827B4">
            <w:pPr>
              <w:rPr>
                <w:sz w:val="24"/>
                <w:szCs w:val="24"/>
              </w:rPr>
            </w:pPr>
            <w:r>
              <w:rPr>
                <w:sz w:val="24"/>
                <w:szCs w:val="24"/>
              </w:rPr>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7</w:t>
            </w:r>
          </w:p>
        </w:tc>
        <w:tc>
          <w:tcPr>
            <w:tcW w:w="1134" w:type="dxa"/>
          </w:tcPr>
          <w:p w:rsidR="00000000" w:rsidRDefault="001827B4">
            <w:pPr>
              <w:rPr>
                <w:sz w:val="24"/>
                <w:szCs w:val="24"/>
              </w:rPr>
            </w:pPr>
            <w:r>
              <w:rPr>
                <w:sz w:val="24"/>
                <w:szCs w:val="24"/>
              </w:rPr>
              <w:t xml:space="preserve">3 sec </w:t>
            </w:r>
          </w:p>
          <w:p w:rsidR="00000000" w:rsidRDefault="001827B4">
            <w:pPr>
              <w:rPr>
                <w:sz w:val="24"/>
                <w:szCs w:val="24"/>
              </w:rPr>
            </w:pPr>
            <w:r>
              <w:rPr>
                <w:sz w:val="24"/>
                <w:szCs w:val="24"/>
              </w:rPr>
              <w:t>15</w:t>
            </w:r>
          </w:p>
        </w:tc>
        <w:tc>
          <w:tcPr>
            <w:tcW w:w="4110" w:type="dxa"/>
          </w:tcPr>
          <w:p w:rsidR="00000000" w:rsidRDefault="001827B4">
            <w:pPr>
              <w:rPr>
                <w:sz w:val="24"/>
                <w:szCs w:val="24"/>
              </w:rPr>
            </w:pPr>
            <w:r>
              <w:rPr>
                <w:sz w:val="24"/>
                <w:szCs w:val="24"/>
              </w:rPr>
              <w:t>La poupée, décalée sur la gauche avec 2 autres nettement plus petites au centre de l’écran. Champ contre champ. Des ombres passent (droite/gauche)</w:t>
            </w:r>
          </w:p>
        </w:tc>
        <w:tc>
          <w:tcPr>
            <w:tcW w:w="2694" w:type="dxa"/>
          </w:tcPr>
          <w:p w:rsidR="00000000" w:rsidRDefault="001827B4">
            <w:pPr>
              <w:rPr>
                <w:sz w:val="24"/>
                <w:szCs w:val="24"/>
              </w:rPr>
            </w:pPr>
            <w:r>
              <w:rPr>
                <w:sz w:val="24"/>
                <w:szCs w:val="24"/>
              </w:rPr>
              <w:t>Mus</w:t>
            </w:r>
            <w:r>
              <w:rPr>
                <w:sz w:val="24"/>
                <w:szCs w:val="24"/>
              </w:rPr>
              <w:t>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8</w:t>
            </w:r>
          </w:p>
        </w:tc>
        <w:tc>
          <w:tcPr>
            <w:tcW w:w="1134" w:type="dxa"/>
          </w:tcPr>
          <w:p w:rsidR="00000000" w:rsidRDefault="001827B4">
            <w:pPr>
              <w:rPr>
                <w:sz w:val="24"/>
                <w:szCs w:val="24"/>
              </w:rPr>
            </w:pPr>
            <w:r>
              <w:rPr>
                <w:sz w:val="24"/>
                <w:szCs w:val="24"/>
              </w:rPr>
              <w:t>5 sec.</w:t>
            </w:r>
          </w:p>
        </w:tc>
        <w:tc>
          <w:tcPr>
            <w:tcW w:w="4110" w:type="dxa"/>
          </w:tcPr>
          <w:p w:rsidR="00000000" w:rsidRDefault="001827B4">
            <w:pPr>
              <w:rPr>
                <w:sz w:val="24"/>
                <w:szCs w:val="24"/>
              </w:rPr>
            </w:pPr>
            <w:r>
              <w:rPr>
                <w:sz w:val="24"/>
                <w:szCs w:val="24"/>
              </w:rPr>
              <w:t>Cosette. Regard vers la droite de l’écran. Cosette tourne la tête. Son visage se défait. Champ contre champ. Légère plongée. Plan poitrine. Visage, puis une ombre passe.</w:t>
            </w:r>
          </w:p>
        </w:tc>
        <w:tc>
          <w:tcPr>
            <w:tcW w:w="2694" w:type="dxa"/>
          </w:tcPr>
          <w:p w:rsidR="00000000" w:rsidRDefault="001827B4">
            <w:pPr>
              <w:rPr>
                <w:sz w:val="24"/>
                <w:szCs w:val="24"/>
              </w:rPr>
            </w:pPr>
            <w:r>
              <w:rPr>
                <w:sz w:val="24"/>
                <w:szCs w:val="24"/>
              </w:rPr>
              <w:t>Musique et voix</w:t>
            </w:r>
          </w:p>
          <w:p w:rsidR="00000000" w:rsidRDefault="001827B4">
            <w:pPr>
              <w:rPr>
                <w:sz w:val="24"/>
                <w:szCs w:val="24"/>
              </w:rPr>
            </w:pPr>
            <w:r>
              <w:rPr>
                <w:sz w:val="24"/>
                <w:szCs w:val="24"/>
              </w:rPr>
              <w:t>Puis voix brutale de La Thénardier :</w:t>
            </w:r>
          </w:p>
          <w:p w:rsidR="00000000" w:rsidRDefault="001827B4">
            <w:pPr>
              <w:rPr>
                <w:sz w:val="24"/>
                <w:szCs w:val="24"/>
              </w:rPr>
            </w:pPr>
            <w:r>
              <w:rPr>
                <w:sz w:val="24"/>
                <w:szCs w:val="24"/>
              </w:rPr>
              <w:t>« </w:t>
            </w:r>
            <w:r>
              <w:rPr>
                <w:sz w:val="24"/>
                <w:szCs w:val="24"/>
              </w:rPr>
              <w:t>Cosette »</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9</w:t>
            </w:r>
          </w:p>
        </w:tc>
        <w:tc>
          <w:tcPr>
            <w:tcW w:w="1134" w:type="dxa"/>
          </w:tcPr>
          <w:p w:rsidR="00000000" w:rsidRDefault="001827B4">
            <w:pPr>
              <w:rPr>
                <w:sz w:val="24"/>
                <w:szCs w:val="24"/>
              </w:rPr>
            </w:pPr>
            <w:r>
              <w:rPr>
                <w:sz w:val="24"/>
                <w:szCs w:val="24"/>
              </w:rPr>
              <w:t>2sec</w:t>
            </w:r>
          </w:p>
          <w:p w:rsidR="00000000" w:rsidRDefault="001827B4">
            <w:pPr>
              <w:rPr>
                <w:sz w:val="24"/>
                <w:szCs w:val="24"/>
              </w:rPr>
            </w:pPr>
            <w:r>
              <w:rPr>
                <w:sz w:val="24"/>
                <w:szCs w:val="24"/>
              </w:rPr>
              <w:t>11</w:t>
            </w:r>
          </w:p>
        </w:tc>
        <w:tc>
          <w:tcPr>
            <w:tcW w:w="4110" w:type="dxa"/>
          </w:tcPr>
          <w:p w:rsidR="00000000" w:rsidRDefault="001827B4">
            <w:pPr>
              <w:rPr>
                <w:sz w:val="24"/>
                <w:szCs w:val="24"/>
              </w:rPr>
            </w:pPr>
            <w:r>
              <w:rPr>
                <w:sz w:val="24"/>
                <w:szCs w:val="24"/>
              </w:rPr>
              <w:t>Arrivée Thénardier + filles. Elle fend la foule. Plan moyen.</w:t>
            </w:r>
          </w:p>
        </w:tc>
        <w:tc>
          <w:tcPr>
            <w:tcW w:w="2694" w:type="dxa"/>
          </w:tcPr>
          <w:p w:rsidR="00000000" w:rsidRDefault="001827B4">
            <w:pPr>
              <w:rPr>
                <w:sz w:val="24"/>
                <w:szCs w:val="24"/>
              </w:rPr>
            </w:pPr>
            <w:r>
              <w:rPr>
                <w:sz w:val="24"/>
                <w:szCs w:val="24"/>
              </w:rPr>
              <w:t>Musique et voix</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10</w:t>
            </w:r>
          </w:p>
        </w:tc>
        <w:tc>
          <w:tcPr>
            <w:tcW w:w="1134" w:type="dxa"/>
          </w:tcPr>
          <w:p w:rsidR="00000000" w:rsidRDefault="001827B4">
            <w:pPr>
              <w:rPr>
                <w:sz w:val="24"/>
                <w:szCs w:val="24"/>
              </w:rPr>
            </w:pPr>
            <w:r>
              <w:rPr>
                <w:sz w:val="24"/>
                <w:szCs w:val="24"/>
              </w:rPr>
              <w:t>6 sec</w:t>
            </w:r>
          </w:p>
          <w:p w:rsidR="00000000" w:rsidRDefault="001827B4">
            <w:pPr>
              <w:rPr>
                <w:sz w:val="24"/>
                <w:szCs w:val="24"/>
              </w:rPr>
            </w:pPr>
            <w:r>
              <w:rPr>
                <w:sz w:val="24"/>
                <w:szCs w:val="24"/>
              </w:rPr>
              <w:t>18</w:t>
            </w:r>
          </w:p>
        </w:tc>
        <w:tc>
          <w:tcPr>
            <w:tcW w:w="4110" w:type="dxa"/>
          </w:tcPr>
          <w:p w:rsidR="00000000" w:rsidRDefault="001827B4">
            <w:pPr>
              <w:rPr>
                <w:sz w:val="24"/>
                <w:szCs w:val="24"/>
              </w:rPr>
            </w:pPr>
            <w:r>
              <w:rPr>
                <w:sz w:val="24"/>
                <w:szCs w:val="24"/>
              </w:rPr>
              <w:t>Cosette en gros plan. Visage peu éclairé. Elle regarde vers la gauche.</w:t>
            </w:r>
          </w:p>
        </w:tc>
        <w:tc>
          <w:tcPr>
            <w:tcW w:w="2694" w:type="dxa"/>
          </w:tcPr>
          <w:p w:rsidR="00000000" w:rsidRDefault="001827B4">
            <w:pPr>
              <w:rPr>
                <w:sz w:val="24"/>
                <w:szCs w:val="24"/>
              </w:rPr>
            </w:pPr>
            <w:r>
              <w:rPr>
                <w:sz w:val="24"/>
                <w:szCs w:val="24"/>
              </w:rPr>
              <w:t>Voix off de la Thénardier. Dépasse  bruits de la fête : «…petite</w:t>
            </w:r>
            <w:r>
              <w:rPr>
                <w:sz w:val="24"/>
                <w:szCs w:val="24"/>
              </w:rPr>
              <w:t xml:space="preserve"> saleté… »</w:t>
            </w:r>
          </w:p>
        </w:tc>
      </w:tr>
      <w:tr w:rsidR="00000000">
        <w:tblPrEx>
          <w:tblCellMar>
            <w:top w:w="0" w:type="dxa"/>
            <w:bottom w:w="0" w:type="dxa"/>
          </w:tblCellMar>
        </w:tblPrEx>
        <w:tc>
          <w:tcPr>
            <w:tcW w:w="1063" w:type="dxa"/>
          </w:tcPr>
          <w:p w:rsidR="00000000" w:rsidRDefault="001827B4">
            <w:pPr>
              <w:rPr>
                <w:sz w:val="24"/>
                <w:szCs w:val="24"/>
                <w:lang w:val="de-DE"/>
              </w:rPr>
            </w:pPr>
            <w:r>
              <w:rPr>
                <w:sz w:val="24"/>
                <w:szCs w:val="24"/>
                <w:lang w:val="de-DE"/>
              </w:rPr>
              <w:t>Plan 11</w:t>
            </w:r>
          </w:p>
        </w:tc>
        <w:tc>
          <w:tcPr>
            <w:tcW w:w="1134" w:type="dxa"/>
          </w:tcPr>
          <w:p w:rsidR="00000000" w:rsidRDefault="001827B4">
            <w:pPr>
              <w:rPr>
                <w:sz w:val="24"/>
                <w:szCs w:val="24"/>
                <w:lang w:val="de-DE"/>
              </w:rPr>
            </w:pPr>
            <w:r>
              <w:rPr>
                <w:sz w:val="24"/>
                <w:szCs w:val="24"/>
                <w:lang w:val="de-DE"/>
              </w:rPr>
              <w:t>5 sec</w:t>
            </w:r>
          </w:p>
          <w:p w:rsidR="00000000" w:rsidRDefault="001827B4">
            <w:pPr>
              <w:rPr>
                <w:sz w:val="24"/>
                <w:szCs w:val="24"/>
                <w:lang w:val="de-DE"/>
              </w:rPr>
            </w:pPr>
            <w:r>
              <w:rPr>
                <w:sz w:val="24"/>
                <w:szCs w:val="24"/>
                <w:lang w:val="de-DE"/>
              </w:rPr>
              <w:t>17</w:t>
            </w:r>
          </w:p>
        </w:tc>
        <w:tc>
          <w:tcPr>
            <w:tcW w:w="4110" w:type="dxa"/>
          </w:tcPr>
          <w:p w:rsidR="00000000" w:rsidRDefault="001827B4">
            <w:pPr>
              <w:rPr>
                <w:sz w:val="24"/>
                <w:szCs w:val="24"/>
              </w:rPr>
            </w:pPr>
            <w:r>
              <w:rPr>
                <w:sz w:val="24"/>
                <w:szCs w:val="24"/>
                <w:lang w:val="de-DE"/>
              </w:rPr>
              <w:t>Cosette au 1</w:t>
            </w:r>
            <w:r>
              <w:rPr>
                <w:sz w:val="24"/>
                <w:szCs w:val="24"/>
                <w:vertAlign w:val="superscript"/>
                <w:lang w:val="de-DE"/>
              </w:rPr>
              <w:t>er</w:t>
            </w:r>
            <w:r>
              <w:rPr>
                <w:sz w:val="24"/>
                <w:szCs w:val="24"/>
                <w:lang w:val="de-DE"/>
              </w:rPr>
              <w:t xml:space="preserve"> plan. </w:t>
            </w:r>
            <w:r>
              <w:rPr>
                <w:sz w:val="24"/>
                <w:szCs w:val="24"/>
              </w:rPr>
              <w:t>Plan moyen. Elle voit arriver sur elle les 3 Thénardier. Geste réflexe : se protège le visage.</w:t>
            </w:r>
          </w:p>
        </w:tc>
        <w:tc>
          <w:tcPr>
            <w:tcW w:w="2694" w:type="dxa"/>
          </w:tcPr>
          <w:p w:rsidR="00000000" w:rsidRDefault="001827B4">
            <w:pPr>
              <w:rPr>
                <w:sz w:val="24"/>
                <w:szCs w:val="24"/>
              </w:rPr>
            </w:pPr>
            <w:r>
              <w:rPr>
                <w:sz w:val="24"/>
                <w:szCs w:val="24"/>
              </w:rPr>
              <w:t>La Thénardier continue à s’adresser à Cosette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12</w:t>
            </w:r>
          </w:p>
        </w:tc>
        <w:tc>
          <w:tcPr>
            <w:tcW w:w="1134" w:type="dxa"/>
          </w:tcPr>
          <w:p w:rsidR="00000000" w:rsidRDefault="001827B4">
            <w:pPr>
              <w:rPr>
                <w:sz w:val="24"/>
                <w:szCs w:val="24"/>
              </w:rPr>
            </w:pPr>
            <w:r>
              <w:rPr>
                <w:sz w:val="24"/>
                <w:szCs w:val="24"/>
              </w:rPr>
              <w:t>18 sec</w:t>
            </w:r>
          </w:p>
          <w:p w:rsidR="00000000" w:rsidRDefault="001827B4">
            <w:pPr>
              <w:rPr>
                <w:sz w:val="24"/>
                <w:szCs w:val="24"/>
              </w:rPr>
            </w:pPr>
            <w:r>
              <w:rPr>
                <w:sz w:val="24"/>
                <w:szCs w:val="24"/>
              </w:rPr>
              <w:t>17</w:t>
            </w:r>
          </w:p>
        </w:tc>
        <w:tc>
          <w:tcPr>
            <w:tcW w:w="4110" w:type="dxa"/>
          </w:tcPr>
          <w:p w:rsidR="00000000" w:rsidRDefault="001827B4">
            <w:pPr>
              <w:rPr>
                <w:sz w:val="24"/>
                <w:szCs w:val="24"/>
              </w:rPr>
            </w:pPr>
            <w:r>
              <w:rPr>
                <w:sz w:val="24"/>
                <w:szCs w:val="24"/>
              </w:rPr>
              <w:t>Les Thénardier encerclent Cosette coincée à</w:t>
            </w:r>
            <w:r>
              <w:rPr>
                <w:sz w:val="24"/>
                <w:szCs w:val="24"/>
              </w:rPr>
              <w:t xml:space="preserve"> droite de l’écran et qui recule presque hors champ. Visage menaçant de la Thénardier et geste de la main. Cosette se protège le visage (2 fois). Plan moyen. Plan fixe + léger panoramique droite/gauche : Cosette sort du champ. Les Thénardier se dirigent ve</w:t>
            </w:r>
            <w:r>
              <w:rPr>
                <w:sz w:val="24"/>
                <w:szCs w:val="24"/>
              </w:rPr>
              <w:t>rs la poupée.</w:t>
            </w:r>
          </w:p>
        </w:tc>
        <w:tc>
          <w:tcPr>
            <w:tcW w:w="2694" w:type="dxa"/>
          </w:tcPr>
          <w:p w:rsidR="00000000" w:rsidRDefault="001827B4">
            <w:pPr>
              <w:rPr>
                <w:sz w:val="24"/>
                <w:szCs w:val="24"/>
              </w:rPr>
            </w:pPr>
            <w:r>
              <w:rPr>
                <w:sz w:val="24"/>
                <w:szCs w:val="24"/>
              </w:rPr>
              <w:t>Cosette essaie de se défendre. La Thénardier est brutale : « …peur…perd pas la pièce… ». (Le dialogue annonce la suite).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13</w:t>
            </w:r>
          </w:p>
        </w:tc>
        <w:tc>
          <w:tcPr>
            <w:tcW w:w="1134" w:type="dxa"/>
          </w:tcPr>
          <w:p w:rsidR="00000000" w:rsidRDefault="001827B4">
            <w:pPr>
              <w:rPr>
                <w:sz w:val="24"/>
                <w:szCs w:val="24"/>
              </w:rPr>
            </w:pPr>
            <w:r>
              <w:rPr>
                <w:sz w:val="24"/>
                <w:szCs w:val="24"/>
              </w:rPr>
              <w:t>4 sec</w:t>
            </w:r>
          </w:p>
          <w:p w:rsidR="00000000" w:rsidRDefault="001827B4">
            <w:pPr>
              <w:rPr>
                <w:sz w:val="24"/>
                <w:szCs w:val="24"/>
              </w:rPr>
            </w:pPr>
            <w:r>
              <w:rPr>
                <w:sz w:val="24"/>
                <w:szCs w:val="24"/>
              </w:rPr>
              <w:t>4</w:t>
            </w:r>
          </w:p>
        </w:tc>
        <w:tc>
          <w:tcPr>
            <w:tcW w:w="4110" w:type="dxa"/>
          </w:tcPr>
          <w:p w:rsidR="00000000" w:rsidRDefault="001827B4">
            <w:pPr>
              <w:rPr>
                <w:sz w:val="24"/>
                <w:szCs w:val="24"/>
              </w:rPr>
            </w:pPr>
            <w:r>
              <w:rPr>
                <w:sz w:val="24"/>
                <w:szCs w:val="24"/>
              </w:rPr>
              <w:t>Cosette se dirige vers la sortie du village avec son seau (déjà lourd). Plan de demi-ensemble.</w:t>
            </w:r>
          </w:p>
        </w:tc>
        <w:tc>
          <w:tcPr>
            <w:tcW w:w="2694" w:type="dxa"/>
          </w:tcPr>
          <w:p w:rsidR="00000000" w:rsidRDefault="001827B4">
            <w:pPr>
              <w:rPr>
                <w:sz w:val="24"/>
                <w:szCs w:val="24"/>
              </w:rPr>
            </w:pPr>
            <w:r>
              <w:rPr>
                <w:sz w:val="24"/>
                <w:szCs w:val="24"/>
              </w:rPr>
              <w:t>Musique e</w:t>
            </w:r>
            <w:r>
              <w:rPr>
                <w:sz w:val="24"/>
                <w:szCs w:val="24"/>
              </w:rPr>
              <w:t>t voix  (la fête)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14</w:t>
            </w:r>
          </w:p>
        </w:tc>
        <w:tc>
          <w:tcPr>
            <w:tcW w:w="1134" w:type="dxa"/>
          </w:tcPr>
          <w:p w:rsidR="00000000" w:rsidRDefault="001827B4">
            <w:pPr>
              <w:rPr>
                <w:sz w:val="24"/>
                <w:szCs w:val="24"/>
              </w:rPr>
            </w:pPr>
            <w:r>
              <w:rPr>
                <w:sz w:val="24"/>
                <w:szCs w:val="24"/>
              </w:rPr>
              <w:t>18 sec</w:t>
            </w:r>
          </w:p>
          <w:p w:rsidR="00000000" w:rsidRDefault="001827B4">
            <w:pPr>
              <w:rPr>
                <w:sz w:val="24"/>
                <w:szCs w:val="24"/>
              </w:rPr>
            </w:pPr>
            <w:r>
              <w:rPr>
                <w:sz w:val="24"/>
                <w:szCs w:val="24"/>
              </w:rPr>
              <w:t>18</w:t>
            </w:r>
          </w:p>
        </w:tc>
        <w:tc>
          <w:tcPr>
            <w:tcW w:w="4110" w:type="dxa"/>
          </w:tcPr>
          <w:p w:rsidR="00000000" w:rsidRDefault="001827B4">
            <w:pPr>
              <w:rPr>
                <w:sz w:val="24"/>
                <w:szCs w:val="24"/>
              </w:rPr>
            </w:pPr>
            <w:r>
              <w:rPr>
                <w:sz w:val="24"/>
                <w:szCs w:val="24"/>
              </w:rPr>
              <w:t>Les Thénardier devant le stand des poupées. Plan rapproché. Une des filles veut la grande poupée. Refus de la mère qui achète 2 petites poupées.</w:t>
            </w:r>
          </w:p>
        </w:tc>
        <w:tc>
          <w:tcPr>
            <w:tcW w:w="2694" w:type="dxa"/>
          </w:tcPr>
          <w:p w:rsidR="00000000" w:rsidRDefault="001827B4">
            <w:pPr>
              <w:rPr>
                <w:sz w:val="24"/>
                <w:szCs w:val="24"/>
              </w:rPr>
            </w:pPr>
            <w:r>
              <w:rPr>
                <w:sz w:val="24"/>
                <w:szCs w:val="24"/>
              </w:rPr>
              <w:t>Dialogue mère/fille : « ….pas aimé…dans le noir….acheter des poupées. Arri</w:t>
            </w:r>
            <w:r>
              <w:rPr>
                <w:sz w:val="24"/>
                <w:szCs w:val="24"/>
              </w:rPr>
              <w:t>ère-plan : musique et voix fête</w:t>
            </w:r>
          </w:p>
        </w:tc>
      </w:tr>
      <w:tr w:rsidR="00000000">
        <w:tblPrEx>
          <w:tblCellMar>
            <w:top w:w="0" w:type="dxa"/>
            <w:bottom w:w="0" w:type="dxa"/>
          </w:tblCellMar>
        </w:tblPrEx>
        <w:tc>
          <w:tcPr>
            <w:tcW w:w="1063" w:type="dxa"/>
          </w:tcPr>
          <w:p w:rsidR="00000000" w:rsidRDefault="001827B4">
            <w:pPr>
              <w:pStyle w:val="BodyText3"/>
            </w:pPr>
            <w:r>
              <w:t>Dans la forêt</w:t>
            </w:r>
          </w:p>
          <w:p w:rsidR="00000000" w:rsidRDefault="001827B4">
            <w:pPr>
              <w:rPr>
                <w:sz w:val="24"/>
                <w:szCs w:val="24"/>
              </w:rPr>
            </w:pPr>
            <w:r>
              <w:rPr>
                <w:sz w:val="24"/>
                <w:szCs w:val="24"/>
              </w:rPr>
              <w:t>Plan 15</w:t>
            </w:r>
          </w:p>
        </w:tc>
        <w:tc>
          <w:tcPr>
            <w:tcW w:w="1134" w:type="dxa"/>
          </w:tcPr>
          <w:p w:rsidR="00000000" w:rsidRDefault="001827B4">
            <w:pPr>
              <w:rPr>
                <w:sz w:val="24"/>
                <w:szCs w:val="24"/>
              </w:rPr>
            </w:pPr>
            <w:r>
              <w:rPr>
                <w:sz w:val="24"/>
                <w:szCs w:val="24"/>
              </w:rPr>
              <w:t>10 sec</w:t>
            </w:r>
          </w:p>
          <w:p w:rsidR="00000000" w:rsidRDefault="001827B4">
            <w:pPr>
              <w:rPr>
                <w:sz w:val="24"/>
                <w:szCs w:val="24"/>
              </w:rPr>
            </w:pPr>
            <w:r>
              <w:rPr>
                <w:sz w:val="24"/>
                <w:szCs w:val="24"/>
              </w:rPr>
              <w:t>19</w:t>
            </w:r>
          </w:p>
        </w:tc>
        <w:tc>
          <w:tcPr>
            <w:tcW w:w="4110" w:type="dxa"/>
          </w:tcPr>
          <w:p w:rsidR="00000000" w:rsidRDefault="001827B4">
            <w:pPr>
              <w:rPr>
                <w:sz w:val="24"/>
                <w:szCs w:val="24"/>
              </w:rPr>
            </w:pPr>
            <w:r>
              <w:rPr>
                <w:sz w:val="24"/>
                <w:szCs w:val="24"/>
              </w:rPr>
              <w:t>Cosette est seule. Plan moyen. Elle regarde à droite et à gauche. Hésite, puis part en courant. Plan fixe + pano D/G.</w:t>
            </w:r>
          </w:p>
          <w:p w:rsidR="00000000" w:rsidRDefault="001827B4">
            <w:pPr>
              <w:rPr>
                <w:sz w:val="24"/>
                <w:szCs w:val="24"/>
              </w:rPr>
            </w:pPr>
            <w:r>
              <w:rPr>
                <w:sz w:val="24"/>
                <w:szCs w:val="24"/>
              </w:rPr>
              <w:t>La taille de Cosette diminue. Elle s’éloigne.</w:t>
            </w:r>
          </w:p>
        </w:tc>
        <w:tc>
          <w:tcPr>
            <w:tcW w:w="2694" w:type="dxa"/>
          </w:tcPr>
          <w:p w:rsidR="00000000" w:rsidRDefault="001827B4">
            <w:pPr>
              <w:rPr>
                <w:sz w:val="24"/>
                <w:szCs w:val="24"/>
              </w:rPr>
            </w:pPr>
            <w:r>
              <w:rPr>
                <w:sz w:val="24"/>
                <w:szCs w:val="24"/>
              </w:rPr>
              <w:t xml:space="preserve">Musique forte. Dominante des  sons graves. </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16</w:t>
            </w:r>
          </w:p>
        </w:tc>
        <w:tc>
          <w:tcPr>
            <w:tcW w:w="1134" w:type="dxa"/>
          </w:tcPr>
          <w:p w:rsidR="00000000" w:rsidRDefault="001827B4">
            <w:pPr>
              <w:rPr>
                <w:sz w:val="24"/>
                <w:szCs w:val="24"/>
              </w:rPr>
            </w:pPr>
            <w:r>
              <w:rPr>
                <w:sz w:val="24"/>
                <w:szCs w:val="24"/>
              </w:rPr>
              <w:t>4 sec</w:t>
            </w:r>
          </w:p>
          <w:p w:rsidR="00000000" w:rsidRDefault="001827B4">
            <w:pPr>
              <w:rPr>
                <w:sz w:val="24"/>
                <w:szCs w:val="24"/>
              </w:rPr>
            </w:pPr>
            <w:r>
              <w:rPr>
                <w:sz w:val="24"/>
                <w:szCs w:val="24"/>
              </w:rPr>
              <w:t>19</w:t>
            </w:r>
          </w:p>
        </w:tc>
        <w:tc>
          <w:tcPr>
            <w:tcW w:w="4110" w:type="dxa"/>
          </w:tcPr>
          <w:p w:rsidR="00000000" w:rsidRDefault="001827B4">
            <w:pPr>
              <w:rPr>
                <w:sz w:val="24"/>
                <w:szCs w:val="24"/>
              </w:rPr>
            </w:pPr>
            <w:r>
              <w:rPr>
                <w:sz w:val="24"/>
                <w:szCs w:val="24"/>
              </w:rPr>
              <w:t xml:space="preserve">Un arbre avec une forme menaçante (sortes de griffes). Cosette arrive de face </w:t>
            </w:r>
            <w:r>
              <w:rPr>
                <w:sz w:val="24"/>
                <w:szCs w:val="24"/>
              </w:rPr>
              <w:lastRenderedPageBreak/>
              <w:t>sous l’arbre en courant. Plan d’ensemble. Plongée.</w:t>
            </w:r>
          </w:p>
        </w:tc>
        <w:tc>
          <w:tcPr>
            <w:tcW w:w="2694" w:type="dxa"/>
          </w:tcPr>
          <w:p w:rsidR="00000000" w:rsidRDefault="001827B4">
            <w:pPr>
              <w:rPr>
                <w:sz w:val="24"/>
                <w:szCs w:val="24"/>
              </w:rPr>
            </w:pPr>
            <w:r>
              <w:rPr>
                <w:sz w:val="24"/>
                <w:szCs w:val="24"/>
              </w:rPr>
              <w:lastRenderedPageBreak/>
              <w:t>Suite musique avec  ajout de sons discordants.</w:t>
            </w:r>
          </w:p>
        </w:tc>
      </w:tr>
      <w:tr w:rsidR="00000000">
        <w:tblPrEx>
          <w:tblCellMar>
            <w:top w:w="0" w:type="dxa"/>
            <w:bottom w:w="0" w:type="dxa"/>
          </w:tblCellMar>
        </w:tblPrEx>
        <w:tc>
          <w:tcPr>
            <w:tcW w:w="1063" w:type="dxa"/>
          </w:tcPr>
          <w:p w:rsidR="00000000" w:rsidRDefault="001827B4">
            <w:pPr>
              <w:rPr>
                <w:sz w:val="24"/>
                <w:szCs w:val="24"/>
              </w:rPr>
            </w:pPr>
            <w:r>
              <w:rPr>
                <w:sz w:val="24"/>
                <w:szCs w:val="24"/>
              </w:rPr>
              <w:lastRenderedPageBreak/>
              <w:t>Plan 17</w:t>
            </w:r>
          </w:p>
        </w:tc>
        <w:tc>
          <w:tcPr>
            <w:tcW w:w="1134" w:type="dxa"/>
          </w:tcPr>
          <w:p w:rsidR="00000000" w:rsidRDefault="001827B4">
            <w:pPr>
              <w:rPr>
                <w:sz w:val="24"/>
                <w:szCs w:val="24"/>
              </w:rPr>
            </w:pPr>
            <w:r>
              <w:rPr>
                <w:sz w:val="24"/>
                <w:szCs w:val="24"/>
              </w:rPr>
              <w:t xml:space="preserve">1 sec </w:t>
            </w:r>
          </w:p>
          <w:p w:rsidR="00000000" w:rsidRDefault="001827B4">
            <w:pPr>
              <w:rPr>
                <w:sz w:val="24"/>
                <w:szCs w:val="24"/>
              </w:rPr>
            </w:pPr>
            <w:r>
              <w:rPr>
                <w:sz w:val="24"/>
                <w:szCs w:val="24"/>
              </w:rPr>
              <w:t>04</w:t>
            </w:r>
          </w:p>
        </w:tc>
        <w:tc>
          <w:tcPr>
            <w:tcW w:w="4110" w:type="dxa"/>
          </w:tcPr>
          <w:p w:rsidR="00000000" w:rsidRDefault="001827B4">
            <w:pPr>
              <w:rPr>
                <w:sz w:val="24"/>
                <w:szCs w:val="24"/>
              </w:rPr>
            </w:pPr>
            <w:r>
              <w:rPr>
                <w:sz w:val="24"/>
                <w:szCs w:val="24"/>
              </w:rPr>
              <w:t>Cosette arrive en courant (à gauche écran). Lève les yeux. Mouvement de recul. Plan moyen.</w:t>
            </w:r>
          </w:p>
        </w:tc>
        <w:tc>
          <w:tcPr>
            <w:tcW w:w="2694" w:type="dxa"/>
          </w:tcPr>
          <w:p w:rsidR="00000000" w:rsidRDefault="001827B4">
            <w:pPr>
              <w:rPr>
                <w:sz w:val="24"/>
                <w:szCs w:val="24"/>
              </w:rPr>
            </w:pPr>
            <w:r>
              <w:rPr>
                <w:sz w:val="24"/>
                <w:szCs w:val="24"/>
              </w:rPr>
              <w:t>Suite musique : sons discordants.</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18</w:t>
            </w:r>
          </w:p>
        </w:tc>
        <w:tc>
          <w:tcPr>
            <w:tcW w:w="1134" w:type="dxa"/>
          </w:tcPr>
          <w:p w:rsidR="00000000" w:rsidRDefault="001827B4">
            <w:pPr>
              <w:rPr>
                <w:sz w:val="24"/>
                <w:szCs w:val="24"/>
              </w:rPr>
            </w:pPr>
            <w:r>
              <w:rPr>
                <w:sz w:val="24"/>
                <w:szCs w:val="24"/>
              </w:rPr>
              <w:t>1 sec</w:t>
            </w:r>
          </w:p>
          <w:p w:rsidR="00000000" w:rsidRDefault="001827B4">
            <w:pPr>
              <w:rPr>
                <w:sz w:val="24"/>
                <w:szCs w:val="24"/>
              </w:rPr>
            </w:pPr>
            <w:r>
              <w:rPr>
                <w:sz w:val="24"/>
                <w:szCs w:val="24"/>
              </w:rPr>
              <w:t>21</w:t>
            </w:r>
          </w:p>
        </w:tc>
        <w:tc>
          <w:tcPr>
            <w:tcW w:w="4110" w:type="dxa"/>
          </w:tcPr>
          <w:p w:rsidR="00000000" w:rsidRDefault="001827B4">
            <w:pPr>
              <w:rPr>
                <w:sz w:val="24"/>
                <w:szCs w:val="24"/>
              </w:rPr>
            </w:pPr>
            <w:r>
              <w:rPr>
                <w:sz w:val="24"/>
                <w:szCs w:val="24"/>
              </w:rPr>
              <w:t>Rocher moussu (forme de crâne) en GP. Travelling avant épaule. Il semble avancer sur Cosette.</w:t>
            </w:r>
          </w:p>
        </w:tc>
        <w:tc>
          <w:tcPr>
            <w:tcW w:w="2694" w:type="dxa"/>
          </w:tcPr>
          <w:p w:rsidR="00000000" w:rsidRDefault="001827B4">
            <w:pPr>
              <w:rPr>
                <w:sz w:val="24"/>
                <w:szCs w:val="24"/>
              </w:rPr>
            </w:pPr>
            <w:r>
              <w:rPr>
                <w:sz w:val="24"/>
                <w:szCs w:val="24"/>
              </w:rPr>
              <w:t>Suite musique : so</w:t>
            </w:r>
            <w:r>
              <w:rPr>
                <w:sz w:val="24"/>
                <w:szCs w:val="24"/>
              </w:rPr>
              <w:t>ns discordants.</w:t>
            </w:r>
          </w:p>
        </w:tc>
      </w:tr>
      <w:tr w:rsidR="00000000">
        <w:tblPrEx>
          <w:tblCellMar>
            <w:top w:w="0" w:type="dxa"/>
            <w:bottom w:w="0" w:type="dxa"/>
          </w:tblCellMar>
        </w:tblPrEx>
        <w:tc>
          <w:tcPr>
            <w:tcW w:w="1063" w:type="dxa"/>
          </w:tcPr>
          <w:p w:rsidR="00000000" w:rsidRDefault="001827B4">
            <w:pPr>
              <w:rPr>
                <w:sz w:val="24"/>
                <w:szCs w:val="24"/>
                <w:lang w:val="de-DE"/>
              </w:rPr>
            </w:pPr>
            <w:r>
              <w:rPr>
                <w:sz w:val="24"/>
                <w:szCs w:val="24"/>
                <w:lang w:val="de-DE"/>
              </w:rPr>
              <w:t>Plan 19</w:t>
            </w:r>
          </w:p>
        </w:tc>
        <w:tc>
          <w:tcPr>
            <w:tcW w:w="1134" w:type="dxa"/>
          </w:tcPr>
          <w:p w:rsidR="00000000" w:rsidRDefault="001827B4">
            <w:pPr>
              <w:rPr>
                <w:sz w:val="24"/>
                <w:szCs w:val="24"/>
                <w:lang w:val="de-DE"/>
              </w:rPr>
            </w:pPr>
            <w:r>
              <w:rPr>
                <w:sz w:val="24"/>
                <w:szCs w:val="24"/>
                <w:lang w:val="de-DE"/>
              </w:rPr>
              <w:t>5 sec</w:t>
            </w:r>
          </w:p>
          <w:p w:rsidR="00000000" w:rsidRDefault="001827B4">
            <w:pPr>
              <w:rPr>
                <w:sz w:val="24"/>
                <w:szCs w:val="24"/>
                <w:lang w:val="de-DE"/>
              </w:rPr>
            </w:pPr>
            <w:r>
              <w:rPr>
                <w:sz w:val="24"/>
                <w:szCs w:val="24"/>
                <w:lang w:val="de-DE"/>
              </w:rPr>
              <w:t>19</w:t>
            </w:r>
          </w:p>
        </w:tc>
        <w:tc>
          <w:tcPr>
            <w:tcW w:w="4110" w:type="dxa"/>
          </w:tcPr>
          <w:p w:rsidR="00000000" w:rsidRDefault="001827B4">
            <w:pPr>
              <w:rPr>
                <w:sz w:val="24"/>
                <w:szCs w:val="24"/>
              </w:rPr>
            </w:pPr>
            <w:r>
              <w:rPr>
                <w:sz w:val="24"/>
                <w:szCs w:val="24"/>
                <w:lang w:val="de-DE"/>
              </w:rPr>
              <w:t xml:space="preserve">Idem plan 17. </w:t>
            </w:r>
            <w:r>
              <w:rPr>
                <w:sz w:val="24"/>
                <w:szCs w:val="24"/>
              </w:rPr>
              <w:t>Cosette à gauche de l’écran recule (touche le cadre). Se retourne, repart, s’arrête à nouveau. Geste d’épouvante.</w:t>
            </w:r>
          </w:p>
        </w:tc>
        <w:tc>
          <w:tcPr>
            <w:tcW w:w="2694" w:type="dxa"/>
          </w:tcPr>
          <w:p w:rsidR="00000000" w:rsidRDefault="001827B4">
            <w:pPr>
              <w:rPr>
                <w:sz w:val="24"/>
                <w:szCs w:val="24"/>
              </w:rPr>
            </w:pPr>
            <w:r>
              <w:rPr>
                <w:sz w:val="24"/>
                <w:szCs w:val="24"/>
              </w:rPr>
              <w:t>Suite musique : sons discordants.</w:t>
            </w:r>
          </w:p>
        </w:tc>
      </w:tr>
      <w:tr w:rsidR="00000000">
        <w:tblPrEx>
          <w:tblCellMar>
            <w:top w:w="0" w:type="dxa"/>
            <w:bottom w:w="0" w:type="dxa"/>
          </w:tblCellMar>
        </w:tblPrEx>
        <w:tc>
          <w:tcPr>
            <w:tcW w:w="1063" w:type="dxa"/>
          </w:tcPr>
          <w:p w:rsidR="00000000" w:rsidRDefault="001827B4">
            <w:pPr>
              <w:rPr>
                <w:sz w:val="24"/>
                <w:szCs w:val="24"/>
                <w:lang w:val="de-DE"/>
              </w:rPr>
            </w:pPr>
            <w:r>
              <w:rPr>
                <w:sz w:val="24"/>
                <w:szCs w:val="24"/>
                <w:lang w:val="de-DE"/>
              </w:rPr>
              <w:t>Plan 20</w:t>
            </w:r>
          </w:p>
          <w:p w:rsidR="00000000" w:rsidRDefault="001827B4">
            <w:pPr>
              <w:rPr>
                <w:sz w:val="24"/>
                <w:szCs w:val="24"/>
                <w:lang w:val="de-DE"/>
              </w:rPr>
            </w:pPr>
          </w:p>
        </w:tc>
        <w:tc>
          <w:tcPr>
            <w:tcW w:w="1134" w:type="dxa"/>
          </w:tcPr>
          <w:p w:rsidR="00000000" w:rsidRDefault="001827B4">
            <w:pPr>
              <w:rPr>
                <w:sz w:val="24"/>
                <w:szCs w:val="24"/>
                <w:lang w:val="de-DE"/>
              </w:rPr>
            </w:pPr>
            <w:r>
              <w:rPr>
                <w:sz w:val="24"/>
                <w:szCs w:val="24"/>
                <w:lang w:val="de-DE"/>
              </w:rPr>
              <w:t>10 sec</w:t>
            </w:r>
          </w:p>
          <w:p w:rsidR="00000000" w:rsidRDefault="001827B4">
            <w:pPr>
              <w:rPr>
                <w:sz w:val="24"/>
                <w:szCs w:val="24"/>
                <w:lang w:val="de-DE"/>
              </w:rPr>
            </w:pPr>
            <w:r>
              <w:rPr>
                <w:sz w:val="24"/>
                <w:szCs w:val="24"/>
                <w:lang w:val="de-DE"/>
              </w:rPr>
              <w:t>06</w:t>
            </w:r>
          </w:p>
        </w:tc>
        <w:tc>
          <w:tcPr>
            <w:tcW w:w="4110" w:type="dxa"/>
          </w:tcPr>
          <w:p w:rsidR="00000000" w:rsidRDefault="001827B4">
            <w:pPr>
              <w:rPr>
                <w:sz w:val="24"/>
                <w:szCs w:val="24"/>
              </w:rPr>
            </w:pPr>
            <w:r>
              <w:rPr>
                <w:sz w:val="24"/>
                <w:szCs w:val="24"/>
                <w:lang w:val="de-DE"/>
              </w:rPr>
              <w:t xml:space="preserve">Idem plan 16. </w:t>
            </w:r>
            <w:r>
              <w:rPr>
                <w:sz w:val="24"/>
                <w:szCs w:val="24"/>
              </w:rPr>
              <w:t>Cosette sous l’</w:t>
            </w:r>
            <w:r>
              <w:rPr>
                <w:sz w:val="24"/>
                <w:szCs w:val="24"/>
              </w:rPr>
              <w:t>arbre. En contre-champ. Passage d’un oiseau nocturne. Cosette repart en courant et sort du champ. Plan fixe + pano D/G. plan d’ensemble, puis moyen.</w:t>
            </w:r>
          </w:p>
        </w:tc>
        <w:tc>
          <w:tcPr>
            <w:tcW w:w="2694" w:type="dxa"/>
          </w:tcPr>
          <w:p w:rsidR="00000000" w:rsidRDefault="001827B4">
            <w:pPr>
              <w:rPr>
                <w:sz w:val="24"/>
                <w:szCs w:val="24"/>
              </w:rPr>
            </w:pPr>
            <w:r>
              <w:rPr>
                <w:sz w:val="24"/>
                <w:szCs w:val="24"/>
              </w:rPr>
              <w:t>Suite musique : sons discordants.</w:t>
            </w:r>
          </w:p>
        </w:tc>
      </w:tr>
      <w:tr w:rsidR="00000000">
        <w:tblPrEx>
          <w:tblCellMar>
            <w:top w:w="0" w:type="dxa"/>
            <w:bottom w:w="0" w:type="dxa"/>
          </w:tblCellMar>
        </w:tblPrEx>
        <w:tc>
          <w:tcPr>
            <w:tcW w:w="1063" w:type="dxa"/>
          </w:tcPr>
          <w:p w:rsidR="00000000" w:rsidRDefault="001827B4">
            <w:pPr>
              <w:pStyle w:val="BodyText3"/>
            </w:pPr>
            <w:r>
              <w:t>La source</w:t>
            </w:r>
          </w:p>
          <w:p w:rsidR="00000000" w:rsidRDefault="001827B4">
            <w:pPr>
              <w:rPr>
                <w:sz w:val="24"/>
                <w:szCs w:val="24"/>
              </w:rPr>
            </w:pPr>
            <w:r>
              <w:rPr>
                <w:sz w:val="24"/>
                <w:szCs w:val="24"/>
              </w:rPr>
              <w:t>Plan 21</w:t>
            </w:r>
          </w:p>
        </w:tc>
        <w:tc>
          <w:tcPr>
            <w:tcW w:w="1134" w:type="dxa"/>
          </w:tcPr>
          <w:p w:rsidR="00000000" w:rsidRDefault="001827B4">
            <w:pPr>
              <w:rPr>
                <w:sz w:val="24"/>
                <w:szCs w:val="24"/>
              </w:rPr>
            </w:pPr>
            <w:r>
              <w:rPr>
                <w:sz w:val="24"/>
                <w:szCs w:val="24"/>
              </w:rPr>
              <w:t xml:space="preserve">4 sec </w:t>
            </w:r>
          </w:p>
          <w:p w:rsidR="00000000" w:rsidRDefault="001827B4">
            <w:pPr>
              <w:rPr>
                <w:sz w:val="24"/>
                <w:szCs w:val="24"/>
              </w:rPr>
            </w:pPr>
            <w:r>
              <w:rPr>
                <w:sz w:val="24"/>
                <w:szCs w:val="24"/>
              </w:rPr>
              <w:t>11</w:t>
            </w:r>
          </w:p>
        </w:tc>
        <w:tc>
          <w:tcPr>
            <w:tcW w:w="4110" w:type="dxa"/>
          </w:tcPr>
          <w:p w:rsidR="00000000" w:rsidRDefault="001827B4">
            <w:pPr>
              <w:rPr>
                <w:sz w:val="24"/>
                <w:szCs w:val="24"/>
              </w:rPr>
            </w:pPr>
            <w:r>
              <w:rPr>
                <w:sz w:val="24"/>
                <w:szCs w:val="24"/>
              </w:rPr>
              <w:t xml:space="preserve">Cosette arrive à </w:t>
            </w:r>
            <w:r>
              <w:rPr>
                <w:sz w:val="24"/>
                <w:szCs w:val="24"/>
              </w:rPr>
              <w:t xml:space="preserve">la source. Une feuille tombe. Plan moyen. </w:t>
            </w:r>
          </w:p>
        </w:tc>
        <w:tc>
          <w:tcPr>
            <w:tcW w:w="2694" w:type="dxa"/>
          </w:tcPr>
          <w:p w:rsidR="00000000" w:rsidRDefault="001827B4">
            <w:pPr>
              <w:rPr>
                <w:sz w:val="24"/>
                <w:szCs w:val="24"/>
              </w:rPr>
            </w:pPr>
            <w:r>
              <w:rPr>
                <w:sz w:val="24"/>
                <w:szCs w:val="24"/>
              </w:rPr>
              <w:t>Suite musique.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22</w:t>
            </w:r>
          </w:p>
        </w:tc>
        <w:tc>
          <w:tcPr>
            <w:tcW w:w="1134" w:type="dxa"/>
          </w:tcPr>
          <w:p w:rsidR="00000000" w:rsidRDefault="001827B4">
            <w:pPr>
              <w:rPr>
                <w:sz w:val="24"/>
                <w:szCs w:val="24"/>
              </w:rPr>
            </w:pPr>
            <w:r>
              <w:rPr>
                <w:sz w:val="24"/>
                <w:szCs w:val="24"/>
              </w:rPr>
              <w:t>16 sec</w:t>
            </w:r>
          </w:p>
          <w:p w:rsidR="00000000" w:rsidRDefault="001827B4">
            <w:pPr>
              <w:rPr>
                <w:sz w:val="24"/>
                <w:szCs w:val="24"/>
              </w:rPr>
            </w:pPr>
            <w:r>
              <w:rPr>
                <w:sz w:val="24"/>
                <w:szCs w:val="24"/>
              </w:rPr>
              <w:t>17</w:t>
            </w:r>
          </w:p>
        </w:tc>
        <w:tc>
          <w:tcPr>
            <w:tcW w:w="4110" w:type="dxa"/>
          </w:tcPr>
          <w:p w:rsidR="00000000" w:rsidRDefault="001827B4">
            <w:pPr>
              <w:rPr>
                <w:sz w:val="24"/>
                <w:szCs w:val="24"/>
              </w:rPr>
            </w:pPr>
            <w:r>
              <w:rPr>
                <w:sz w:val="24"/>
                <w:szCs w:val="24"/>
              </w:rPr>
              <w:t>Cosette se penche vers la source. Plan rapproché (raccord en mouvement dans l’axe). Elle regarde autour d’elle, s’accroupit et puise de l’eau. Une feuille tombe sur le sol derrièr</w:t>
            </w:r>
            <w:r>
              <w:rPr>
                <w:sz w:val="24"/>
                <w:szCs w:val="24"/>
              </w:rPr>
              <w:t>e elle.</w:t>
            </w:r>
          </w:p>
        </w:tc>
        <w:tc>
          <w:tcPr>
            <w:tcW w:w="2694" w:type="dxa"/>
          </w:tcPr>
          <w:p w:rsidR="00000000" w:rsidRDefault="001827B4">
            <w:pPr>
              <w:rPr>
                <w:sz w:val="24"/>
                <w:szCs w:val="24"/>
              </w:rPr>
            </w:pPr>
            <w:r>
              <w:rPr>
                <w:sz w:val="24"/>
                <w:szCs w:val="24"/>
              </w:rPr>
              <w:t>La musique accompagne son mouvement. Plusieurs instruments semblent dialoguer.</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23</w:t>
            </w:r>
          </w:p>
        </w:tc>
        <w:tc>
          <w:tcPr>
            <w:tcW w:w="1134" w:type="dxa"/>
          </w:tcPr>
          <w:p w:rsidR="00000000" w:rsidRDefault="001827B4">
            <w:pPr>
              <w:rPr>
                <w:sz w:val="24"/>
                <w:szCs w:val="24"/>
              </w:rPr>
            </w:pPr>
            <w:r>
              <w:rPr>
                <w:sz w:val="24"/>
                <w:szCs w:val="24"/>
              </w:rPr>
              <w:t>1 sec</w:t>
            </w:r>
          </w:p>
          <w:p w:rsidR="00000000" w:rsidRDefault="001827B4">
            <w:pPr>
              <w:rPr>
                <w:sz w:val="24"/>
                <w:szCs w:val="24"/>
              </w:rPr>
            </w:pPr>
            <w:r>
              <w:rPr>
                <w:sz w:val="24"/>
                <w:szCs w:val="24"/>
              </w:rPr>
              <w:t>10</w:t>
            </w:r>
          </w:p>
        </w:tc>
        <w:tc>
          <w:tcPr>
            <w:tcW w:w="4110" w:type="dxa"/>
          </w:tcPr>
          <w:p w:rsidR="00000000" w:rsidRDefault="001827B4">
            <w:pPr>
              <w:rPr>
                <w:sz w:val="24"/>
                <w:szCs w:val="24"/>
              </w:rPr>
            </w:pPr>
            <w:r>
              <w:rPr>
                <w:sz w:val="24"/>
                <w:szCs w:val="24"/>
              </w:rPr>
              <w:t>Gros plan sur la poche de Cosette. La pièce tombe sans qu’elle s’en aperçoive. (plan d’insert)</w:t>
            </w:r>
          </w:p>
        </w:tc>
        <w:tc>
          <w:tcPr>
            <w:tcW w:w="2694" w:type="dxa"/>
          </w:tcPr>
          <w:p w:rsidR="00000000" w:rsidRDefault="001827B4">
            <w:pPr>
              <w:rPr>
                <w:sz w:val="24"/>
                <w:szCs w:val="24"/>
              </w:rPr>
            </w:pPr>
            <w:r>
              <w:rPr>
                <w:sz w:val="24"/>
                <w:szCs w:val="24"/>
              </w:rPr>
              <w:t>Suite musique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24</w:t>
            </w:r>
          </w:p>
        </w:tc>
        <w:tc>
          <w:tcPr>
            <w:tcW w:w="1134" w:type="dxa"/>
          </w:tcPr>
          <w:p w:rsidR="00000000" w:rsidRDefault="001827B4">
            <w:pPr>
              <w:rPr>
                <w:sz w:val="24"/>
                <w:szCs w:val="24"/>
              </w:rPr>
            </w:pPr>
            <w:r>
              <w:rPr>
                <w:sz w:val="24"/>
                <w:szCs w:val="24"/>
              </w:rPr>
              <w:t>4 sec</w:t>
            </w:r>
          </w:p>
          <w:p w:rsidR="00000000" w:rsidRDefault="001827B4">
            <w:pPr>
              <w:rPr>
                <w:sz w:val="24"/>
                <w:szCs w:val="24"/>
              </w:rPr>
            </w:pPr>
            <w:r>
              <w:rPr>
                <w:sz w:val="24"/>
                <w:szCs w:val="24"/>
              </w:rPr>
              <w:t>16</w:t>
            </w:r>
          </w:p>
        </w:tc>
        <w:tc>
          <w:tcPr>
            <w:tcW w:w="4110" w:type="dxa"/>
          </w:tcPr>
          <w:p w:rsidR="00000000" w:rsidRDefault="001827B4">
            <w:pPr>
              <w:rPr>
                <w:sz w:val="24"/>
                <w:szCs w:val="24"/>
              </w:rPr>
            </w:pPr>
            <w:r>
              <w:rPr>
                <w:sz w:val="24"/>
                <w:szCs w:val="24"/>
              </w:rPr>
              <w:t>Cosette de face recule en essayant de soulever le seau (au 1</w:t>
            </w:r>
            <w:r>
              <w:rPr>
                <w:sz w:val="24"/>
                <w:szCs w:val="24"/>
                <w:vertAlign w:val="superscript"/>
              </w:rPr>
              <w:t>er</w:t>
            </w:r>
            <w:r>
              <w:rPr>
                <w:sz w:val="24"/>
                <w:szCs w:val="24"/>
              </w:rPr>
              <w:t xml:space="preserve"> plan). Plan rapproché. Léger travelling avant.</w:t>
            </w:r>
          </w:p>
        </w:tc>
        <w:tc>
          <w:tcPr>
            <w:tcW w:w="2694" w:type="dxa"/>
          </w:tcPr>
          <w:p w:rsidR="00000000" w:rsidRDefault="001827B4">
            <w:pPr>
              <w:rPr>
                <w:sz w:val="24"/>
                <w:szCs w:val="24"/>
              </w:rPr>
            </w:pPr>
            <w:r>
              <w:rPr>
                <w:sz w:val="24"/>
                <w:szCs w:val="24"/>
              </w:rPr>
              <w:t xml:space="preserve">La musique ponctue l’effort de Cosette </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25</w:t>
            </w:r>
          </w:p>
        </w:tc>
        <w:tc>
          <w:tcPr>
            <w:tcW w:w="1134" w:type="dxa"/>
          </w:tcPr>
          <w:p w:rsidR="00000000" w:rsidRDefault="001827B4">
            <w:pPr>
              <w:rPr>
                <w:sz w:val="24"/>
                <w:szCs w:val="24"/>
              </w:rPr>
            </w:pPr>
            <w:r>
              <w:rPr>
                <w:sz w:val="24"/>
                <w:szCs w:val="24"/>
              </w:rPr>
              <w:t>16 sec</w:t>
            </w:r>
          </w:p>
          <w:p w:rsidR="00000000" w:rsidRDefault="001827B4">
            <w:pPr>
              <w:rPr>
                <w:sz w:val="24"/>
                <w:szCs w:val="24"/>
              </w:rPr>
            </w:pPr>
            <w:r>
              <w:rPr>
                <w:sz w:val="24"/>
                <w:szCs w:val="24"/>
              </w:rPr>
              <w:t>22</w:t>
            </w:r>
          </w:p>
        </w:tc>
        <w:tc>
          <w:tcPr>
            <w:tcW w:w="4110" w:type="dxa"/>
          </w:tcPr>
          <w:p w:rsidR="00000000" w:rsidRDefault="001827B4">
            <w:pPr>
              <w:rPr>
                <w:sz w:val="24"/>
                <w:szCs w:val="24"/>
              </w:rPr>
            </w:pPr>
            <w:r>
              <w:rPr>
                <w:sz w:val="24"/>
                <w:szCs w:val="24"/>
              </w:rPr>
              <w:t>Cosette peine avec son seau. Eclairage sur Cosette dans décor sombre. Plan taille qui s</w:t>
            </w:r>
            <w:r>
              <w:rPr>
                <w:sz w:val="24"/>
                <w:szCs w:val="24"/>
              </w:rPr>
              <w:t>’élargit pour se centrer sur le seau.</w:t>
            </w:r>
          </w:p>
        </w:tc>
        <w:tc>
          <w:tcPr>
            <w:tcW w:w="2694" w:type="dxa"/>
          </w:tcPr>
          <w:p w:rsidR="00000000" w:rsidRDefault="001827B4">
            <w:pPr>
              <w:rPr>
                <w:sz w:val="24"/>
                <w:szCs w:val="24"/>
              </w:rPr>
            </w:pPr>
            <w:r>
              <w:rPr>
                <w:sz w:val="24"/>
                <w:szCs w:val="24"/>
              </w:rPr>
              <w:t>Nouvelle musique en cours de plan : orgue de barbarie. Cosette pleure et soliloque : « Je peux pas…. »</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26</w:t>
            </w:r>
          </w:p>
        </w:tc>
        <w:tc>
          <w:tcPr>
            <w:tcW w:w="1134" w:type="dxa"/>
          </w:tcPr>
          <w:p w:rsidR="00000000" w:rsidRDefault="001827B4">
            <w:pPr>
              <w:rPr>
                <w:sz w:val="24"/>
                <w:szCs w:val="24"/>
              </w:rPr>
            </w:pPr>
            <w:r>
              <w:rPr>
                <w:sz w:val="24"/>
                <w:szCs w:val="24"/>
              </w:rPr>
              <w:t>50 sec</w:t>
            </w:r>
          </w:p>
          <w:p w:rsidR="00000000" w:rsidRDefault="001827B4">
            <w:pPr>
              <w:rPr>
                <w:sz w:val="24"/>
                <w:szCs w:val="24"/>
              </w:rPr>
            </w:pPr>
            <w:r>
              <w:rPr>
                <w:sz w:val="24"/>
                <w:szCs w:val="24"/>
              </w:rPr>
              <w:t>22</w:t>
            </w:r>
          </w:p>
        </w:tc>
        <w:tc>
          <w:tcPr>
            <w:tcW w:w="4110" w:type="dxa"/>
          </w:tcPr>
          <w:p w:rsidR="00000000" w:rsidRDefault="001827B4">
            <w:pPr>
              <w:rPr>
                <w:sz w:val="24"/>
                <w:szCs w:val="24"/>
              </w:rPr>
            </w:pPr>
            <w:r>
              <w:rPr>
                <w:sz w:val="24"/>
                <w:szCs w:val="24"/>
              </w:rPr>
              <w:t>Fondu enchaîné. Cosette avance avec son seau (G/D). La caméra la suit en se rapprochant. Cosette</w:t>
            </w:r>
            <w:r>
              <w:rPr>
                <w:sz w:val="24"/>
                <w:szCs w:val="24"/>
              </w:rPr>
              <w:t xml:space="preserve"> a la tête penchée (Piéta). Elle s’effondre devant l’objectif. Panoramique vertical. Ombre sur le seau et Cosette (Valjean hors champ). Une main soulève doucement le seau. La caméra suit le regard de Cosette (panoramique vertical) vers le visage de l’homme</w:t>
            </w:r>
            <w:r>
              <w:rPr>
                <w:sz w:val="24"/>
                <w:szCs w:val="24"/>
              </w:rPr>
              <w:t>.</w:t>
            </w:r>
          </w:p>
        </w:tc>
        <w:tc>
          <w:tcPr>
            <w:tcW w:w="2694" w:type="dxa"/>
          </w:tcPr>
          <w:p w:rsidR="00000000" w:rsidRDefault="001827B4">
            <w:pPr>
              <w:rPr>
                <w:sz w:val="24"/>
                <w:szCs w:val="24"/>
              </w:rPr>
            </w:pPr>
            <w:r>
              <w:rPr>
                <w:sz w:val="24"/>
                <w:szCs w:val="24"/>
              </w:rPr>
              <w:t>Nouvelle musique (violons) assez faible. L’homme interroge Cosette.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27</w:t>
            </w:r>
          </w:p>
        </w:tc>
        <w:tc>
          <w:tcPr>
            <w:tcW w:w="1134" w:type="dxa"/>
          </w:tcPr>
          <w:p w:rsidR="00000000" w:rsidRDefault="001827B4">
            <w:pPr>
              <w:rPr>
                <w:sz w:val="24"/>
                <w:szCs w:val="24"/>
              </w:rPr>
            </w:pPr>
            <w:r>
              <w:rPr>
                <w:sz w:val="24"/>
                <w:szCs w:val="24"/>
              </w:rPr>
              <w:t>40 sec</w:t>
            </w:r>
          </w:p>
          <w:p w:rsidR="00000000" w:rsidRDefault="001827B4">
            <w:pPr>
              <w:rPr>
                <w:sz w:val="24"/>
                <w:szCs w:val="24"/>
              </w:rPr>
            </w:pPr>
            <w:r>
              <w:rPr>
                <w:sz w:val="24"/>
                <w:szCs w:val="24"/>
              </w:rPr>
              <w:t>11</w:t>
            </w:r>
          </w:p>
        </w:tc>
        <w:tc>
          <w:tcPr>
            <w:tcW w:w="4110" w:type="dxa"/>
          </w:tcPr>
          <w:p w:rsidR="00000000" w:rsidRDefault="001827B4">
            <w:pPr>
              <w:rPr>
                <w:sz w:val="24"/>
                <w:szCs w:val="24"/>
              </w:rPr>
            </w:pPr>
            <w:r>
              <w:rPr>
                <w:sz w:val="24"/>
                <w:szCs w:val="24"/>
              </w:rPr>
              <w:t xml:space="preserve">Cosette de dos parle avec Valjean de face (rapport de taille). Il semble réfléchir à ses propos. Valjean tend doucement la main à Cosette et ils </w:t>
            </w:r>
            <w:r>
              <w:rPr>
                <w:sz w:val="24"/>
                <w:szCs w:val="24"/>
              </w:rPr>
              <w:lastRenderedPageBreak/>
              <w:t>s’éloignent vers l’</w:t>
            </w:r>
            <w:r>
              <w:rPr>
                <w:sz w:val="24"/>
                <w:szCs w:val="24"/>
              </w:rPr>
              <w:t>auberge, le seau dans la main de Valjean.</w:t>
            </w:r>
          </w:p>
        </w:tc>
        <w:tc>
          <w:tcPr>
            <w:tcW w:w="2694" w:type="dxa"/>
          </w:tcPr>
          <w:p w:rsidR="00000000" w:rsidRDefault="001827B4">
            <w:pPr>
              <w:rPr>
                <w:sz w:val="24"/>
                <w:szCs w:val="24"/>
              </w:rPr>
            </w:pPr>
            <w:r>
              <w:rPr>
                <w:sz w:val="24"/>
                <w:szCs w:val="24"/>
              </w:rPr>
              <w:lastRenderedPageBreak/>
              <w:t>Suite du dialogue. Valjean interroge Cosette sur sa situation.</w:t>
            </w:r>
          </w:p>
          <w:p w:rsidR="00000000" w:rsidRDefault="001827B4">
            <w:pPr>
              <w:rPr>
                <w:sz w:val="24"/>
                <w:szCs w:val="24"/>
              </w:rPr>
            </w:pPr>
            <w:r>
              <w:rPr>
                <w:sz w:val="24"/>
                <w:szCs w:val="24"/>
              </w:rPr>
              <w:t>Suite musique en fond</w:t>
            </w:r>
          </w:p>
        </w:tc>
      </w:tr>
      <w:tr w:rsidR="00000000">
        <w:tblPrEx>
          <w:tblCellMar>
            <w:top w:w="0" w:type="dxa"/>
            <w:bottom w:w="0" w:type="dxa"/>
          </w:tblCellMar>
        </w:tblPrEx>
        <w:tc>
          <w:tcPr>
            <w:tcW w:w="1063" w:type="dxa"/>
          </w:tcPr>
          <w:p w:rsidR="00000000" w:rsidRDefault="001827B4">
            <w:pPr>
              <w:rPr>
                <w:sz w:val="24"/>
                <w:szCs w:val="24"/>
              </w:rPr>
            </w:pPr>
            <w:r>
              <w:rPr>
                <w:sz w:val="24"/>
                <w:szCs w:val="24"/>
              </w:rPr>
              <w:lastRenderedPageBreak/>
              <w:t>Plan 28</w:t>
            </w:r>
          </w:p>
        </w:tc>
        <w:tc>
          <w:tcPr>
            <w:tcW w:w="1134" w:type="dxa"/>
          </w:tcPr>
          <w:p w:rsidR="00000000" w:rsidRDefault="001827B4">
            <w:pPr>
              <w:rPr>
                <w:sz w:val="24"/>
                <w:szCs w:val="24"/>
              </w:rPr>
            </w:pPr>
            <w:r>
              <w:rPr>
                <w:sz w:val="24"/>
                <w:szCs w:val="24"/>
              </w:rPr>
              <w:t>17 sec</w:t>
            </w:r>
          </w:p>
          <w:p w:rsidR="00000000" w:rsidRDefault="001827B4">
            <w:pPr>
              <w:rPr>
                <w:sz w:val="24"/>
                <w:szCs w:val="24"/>
              </w:rPr>
            </w:pPr>
            <w:r>
              <w:rPr>
                <w:sz w:val="24"/>
                <w:szCs w:val="24"/>
              </w:rPr>
              <w:t>4</w:t>
            </w:r>
          </w:p>
        </w:tc>
        <w:tc>
          <w:tcPr>
            <w:tcW w:w="4110" w:type="dxa"/>
          </w:tcPr>
          <w:p w:rsidR="00000000" w:rsidRDefault="001827B4">
            <w:pPr>
              <w:rPr>
                <w:sz w:val="24"/>
                <w:szCs w:val="24"/>
              </w:rPr>
            </w:pPr>
            <w:r>
              <w:rPr>
                <w:sz w:val="24"/>
                <w:szCs w:val="24"/>
              </w:rPr>
              <w:t xml:space="preserve">Valjean et Cosette avancent dans la forêt main dans la main. Travelling arrière+ panoramique D/G. Plan de demi </w:t>
            </w:r>
            <w:r>
              <w:rPr>
                <w:sz w:val="24"/>
                <w:szCs w:val="24"/>
              </w:rPr>
              <w:t>ensemble à plan américain. Le seau au 1</w:t>
            </w:r>
            <w:r>
              <w:rPr>
                <w:sz w:val="24"/>
                <w:szCs w:val="24"/>
                <w:vertAlign w:val="superscript"/>
              </w:rPr>
              <w:t>er</w:t>
            </w:r>
            <w:r>
              <w:rPr>
                <w:sz w:val="24"/>
                <w:szCs w:val="24"/>
              </w:rPr>
              <w:t xml:space="preserve"> plan semble très léger.</w:t>
            </w:r>
          </w:p>
        </w:tc>
        <w:tc>
          <w:tcPr>
            <w:tcW w:w="2694" w:type="dxa"/>
          </w:tcPr>
          <w:p w:rsidR="00000000" w:rsidRDefault="001827B4">
            <w:pPr>
              <w:rPr>
                <w:sz w:val="24"/>
                <w:szCs w:val="24"/>
              </w:rPr>
            </w:pPr>
            <w:r>
              <w:rPr>
                <w:sz w:val="24"/>
                <w:szCs w:val="24"/>
              </w:rPr>
              <w:t>Fond musical. Marche. Valjean continue à interroger Cosette sur le ton de la conversation.</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29</w:t>
            </w:r>
          </w:p>
        </w:tc>
        <w:tc>
          <w:tcPr>
            <w:tcW w:w="1134" w:type="dxa"/>
          </w:tcPr>
          <w:p w:rsidR="00000000" w:rsidRDefault="001827B4">
            <w:pPr>
              <w:rPr>
                <w:sz w:val="24"/>
                <w:szCs w:val="24"/>
              </w:rPr>
            </w:pPr>
            <w:r>
              <w:rPr>
                <w:sz w:val="24"/>
                <w:szCs w:val="24"/>
              </w:rPr>
              <w:t>8 sec</w:t>
            </w:r>
          </w:p>
          <w:p w:rsidR="00000000" w:rsidRDefault="001827B4">
            <w:pPr>
              <w:rPr>
                <w:sz w:val="24"/>
                <w:szCs w:val="24"/>
              </w:rPr>
            </w:pPr>
            <w:r>
              <w:rPr>
                <w:sz w:val="24"/>
                <w:szCs w:val="24"/>
              </w:rPr>
              <w:t>8</w:t>
            </w:r>
          </w:p>
        </w:tc>
        <w:tc>
          <w:tcPr>
            <w:tcW w:w="4110" w:type="dxa"/>
          </w:tcPr>
          <w:p w:rsidR="00000000" w:rsidRDefault="001827B4">
            <w:pPr>
              <w:rPr>
                <w:sz w:val="24"/>
                <w:szCs w:val="24"/>
              </w:rPr>
            </w:pPr>
            <w:r>
              <w:rPr>
                <w:sz w:val="24"/>
                <w:szCs w:val="24"/>
              </w:rPr>
              <w:t>Fondu enchaîné. Entrée dans le village. Village éclairé dans le fond. Plan amé</w:t>
            </w:r>
            <w:r>
              <w:rPr>
                <w:sz w:val="24"/>
                <w:szCs w:val="24"/>
              </w:rPr>
              <w:t>ricain à plan d’ensemble.</w:t>
            </w:r>
          </w:p>
        </w:tc>
        <w:tc>
          <w:tcPr>
            <w:tcW w:w="2694" w:type="dxa"/>
          </w:tcPr>
          <w:p w:rsidR="00000000" w:rsidRDefault="001827B4">
            <w:pPr>
              <w:rPr>
                <w:sz w:val="24"/>
                <w:szCs w:val="24"/>
              </w:rPr>
            </w:pPr>
            <w:r>
              <w:rPr>
                <w:sz w:val="24"/>
                <w:szCs w:val="24"/>
              </w:rPr>
              <w:t>Suite musique. Bruits de foule en arrière-plan.</w:t>
            </w:r>
          </w:p>
        </w:tc>
      </w:tr>
      <w:tr w:rsidR="00000000">
        <w:tblPrEx>
          <w:tblCellMar>
            <w:top w:w="0" w:type="dxa"/>
            <w:bottom w:w="0" w:type="dxa"/>
          </w:tblCellMar>
        </w:tblPrEx>
        <w:tc>
          <w:tcPr>
            <w:tcW w:w="1063" w:type="dxa"/>
          </w:tcPr>
          <w:p w:rsidR="00000000" w:rsidRDefault="001827B4">
            <w:pPr>
              <w:pStyle w:val="Heading5"/>
            </w:pPr>
            <w:r>
              <w:t>La fête</w:t>
            </w:r>
          </w:p>
          <w:p w:rsidR="00000000" w:rsidRDefault="001827B4">
            <w:pPr>
              <w:rPr>
                <w:sz w:val="24"/>
                <w:szCs w:val="24"/>
              </w:rPr>
            </w:pPr>
            <w:r>
              <w:rPr>
                <w:sz w:val="24"/>
                <w:szCs w:val="24"/>
              </w:rPr>
              <w:t>Plan 30</w:t>
            </w:r>
          </w:p>
        </w:tc>
        <w:tc>
          <w:tcPr>
            <w:tcW w:w="1134" w:type="dxa"/>
          </w:tcPr>
          <w:p w:rsidR="00000000" w:rsidRDefault="001827B4">
            <w:pPr>
              <w:rPr>
                <w:sz w:val="24"/>
                <w:szCs w:val="24"/>
              </w:rPr>
            </w:pPr>
            <w:r>
              <w:rPr>
                <w:sz w:val="24"/>
                <w:szCs w:val="24"/>
              </w:rPr>
              <w:t>11 sec</w:t>
            </w:r>
          </w:p>
          <w:p w:rsidR="00000000" w:rsidRDefault="001827B4">
            <w:pPr>
              <w:rPr>
                <w:sz w:val="24"/>
                <w:szCs w:val="24"/>
              </w:rPr>
            </w:pPr>
            <w:r>
              <w:rPr>
                <w:sz w:val="24"/>
                <w:szCs w:val="24"/>
              </w:rPr>
              <w:t>13</w:t>
            </w:r>
          </w:p>
        </w:tc>
        <w:tc>
          <w:tcPr>
            <w:tcW w:w="4110" w:type="dxa"/>
          </w:tcPr>
          <w:p w:rsidR="00000000" w:rsidRDefault="001827B4">
            <w:pPr>
              <w:rPr>
                <w:sz w:val="24"/>
                <w:szCs w:val="24"/>
              </w:rPr>
            </w:pPr>
            <w:r>
              <w:rPr>
                <w:sz w:val="24"/>
                <w:szCs w:val="24"/>
              </w:rPr>
              <w:t>Cosette et Valjean de face dans le village éclairé. Travelling arrière D/G. Plan moyen à plan taille. Le cadre est sur Valjean.</w:t>
            </w:r>
          </w:p>
        </w:tc>
        <w:tc>
          <w:tcPr>
            <w:tcW w:w="2694" w:type="dxa"/>
          </w:tcPr>
          <w:p w:rsidR="00000000" w:rsidRDefault="001827B4">
            <w:pPr>
              <w:rPr>
                <w:sz w:val="24"/>
                <w:szCs w:val="24"/>
              </w:rPr>
            </w:pPr>
            <w:r>
              <w:rPr>
                <w:sz w:val="24"/>
                <w:szCs w:val="24"/>
              </w:rPr>
              <w:t>Musique de la fête.</w:t>
            </w:r>
          </w:p>
          <w:p w:rsidR="00000000" w:rsidRDefault="001827B4">
            <w:pPr>
              <w:rPr>
                <w:sz w:val="24"/>
                <w:szCs w:val="24"/>
              </w:rPr>
            </w:pPr>
            <w:r>
              <w:rPr>
                <w:sz w:val="24"/>
                <w:szCs w:val="24"/>
              </w:rPr>
              <w:t>Dialogu</w:t>
            </w:r>
            <w:r>
              <w:rPr>
                <w:sz w:val="24"/>
                <w:szCs w:val="24"/>
              </w:rPr>
              <w:t>e : conversation courante.</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31</w:t>
            </w:r>
          </w:p>
        </w:tc>
        <w:tc>
          <w:tcPr>
            <w:tcW w:w="1134" w:type="dxa"/>
          </w:tcPr>
          <w:p w:rsidR="00000000" w:rsidRDefault="001827B4">
            <w:pPr>
              <w:rPr>
                <w:sz w:val="24"/>
                <w:szCs w:val="24"/>
              </w:rPr>
            </w:pPr>
            <w:r>
              <w:rPr>
                <w:sz w:val="24"/>
                <w:szCs w:val="24"/>
              </w:rPr>
              <w:t>24 sec</w:t>
            </w:r>
          </w:p>
          <w:p w:rsidR="00000000" w:rsidRDefault="001827B4">
            <w:pPr>
              <w:rPr>
                <w:sz w:val="24"/>
                <w:szCs w:val="24"/>
              </w:rPr>
            </w:pPr>
            <w:r>
              <w:rPr>
                <w:sz w:val="24"/>
                <w:szCs w:val="24"/>
              </w:rPr>
              <w:t>20</w:t>
            </w:r>
          </w:p>
        </w:tc>
        <w:tc>
          <w:tcPr>
            <w:tcW w:w="4110" w:type="dxa"/>
          </w:tcPr>
          <w:p w:rsidR="00000000" w:rsidRDefault="001827B4">
            <w:pPr>
              <w:rPr>
                <w:sz w:val="24"/>
                <w:szCs w:val="24"/>
              </w:rPr>
            </w:pPr>
            <w:r>
              <w:rPr>
                <w:sz w:val="24"/>
                <w:szCs w:val="24"/>
              </w:rPr>
              <w:t>Le stand de la poupée, puis la fête. Valjean est de dos devant le stand face à la poupée. La caméra quitte Valjean. Aller-retour sur la fête avec arrêt sur cracheur de feu et passage sur l’enseigne de l’auberge</w:t>
            </w:r>
            <w:r>
              <w:rPr>
                <w:sz w:val="24"/>
                <w:szCs w:val="24"/>
              </w:rPr>
              <w:t xml:space="preserve">. Travelling G/D, puis panoramique G/D vers cracheur de feu, puis pano D/G vers personnages. </w:t>
            </w:r>
          </w:p>
        </w:tc>
        <w:tc>
          <w:tcPr>
            <w:tcW w:w="2694" w:type="dxa"/>
          </w:tcPr>
          <w:p w:rsidR="00000000" w:rsidRDefault="001827B4">
            <w:pPr>
              <w:rPr>
                <w:sz w:val="24"/>
                <w:szCs w:val="24"/>
              </w:rPr>
            </w:pPr>
            <w:r>
              <w:rPr>
                <w:sz w:val="24"/>
                <w:szCs w:val="24"/>
              </w:rPr>
              <w:t>Musique de fête. Voix en arrière-plan.</w:t>
            </w:r>
          </w:p>
        </w:tc>
      </w:tr>
      <w:tr w:rsidR="00000000">
        <w:tblPrEx>
          <w:tblCellMar>
            <w:top w:w="0" w:type="dxa"/>
            <w:bottom w:w="0" w:type="dxa"/>
          </w:tblCellMar>
        </w:tblPrEx>
        <w:tc>
          <w:tcPr>
            <w:tcW w:w="1063" w:type="dxa"/>
          </w:tcPr>
          <w:p w:rsidR="00000000" w:rsidRDefault="001827B4">
            <w:pPr>
              <w:rPr>
                <w:sz w:val="24"/>
                <w:szCs w:val="24"/>
              </w:rPr>
            </w:pPr>
            <w:r>
              <w:rPr>
                <w:sz w:val="24"/>
                <w:szCs w:val="24"/>
              </w:rPr>
              <w:t>Plan 32</w:t>
            </w:r>
          </w:p>
        </w:tc>
        <w:tc>
          <w:tcPr>
            <w:tcW w:w="1134" w:type="dxa"/>
          </w:tcPr>
          <w:p w:rsidR="00000000" w:rsidRDefault="001827B4">
            <w:pPr>
              <w:rPr>
                <w:sz w:val="24"/>
                <w:szCs w:val="24"/>
              </w:rPr>
            </w:pPr>
            <w:r>
              <w:rPr>
                <w:sz w:val="24"/>
                <w:szCs w:val="24"/>
              </w:rPr>
              <w:t>29 sec</w:t>
            </w:r>
          </w:p>
          <w:p w:rsidR="00000000" w:rsidRDefault="001827B4">
            <w:pPr>
              <w:rPr>
                <w:sz w:val="24"/>
                <w:szCs w:val="24"/>
              </w:rPr>
            </w:pPr>
            <w:r>
              <w:rPr>
                <w:sz w:val="24"/>
                <w:szCs w:val="24"/>
              </w:rPr>
              <w:t>21</w:t>
            </w:r>
          </w:p>
        </w:tc>
        <w:tc>
          <w:tcPr>
            <w:tcW w:w="4110" w:type="dxa"/>
          </w:tcPr>
          <w:p w:rsidR="00000000" w:rsidRDefault="001827B4">
            <w:pPr>
              <w:rPr>
                <w:sz w:val="24"/>
                <w:szCs w:val="24"/>
              </w:rPr>
            </w:pPr>
            <w:r>
              <w:rPr>
                <w:sz w:val="24"/>
                <w:szCs w:val="24"/>
              </w:rPr>
              <w:t xml:space="preserve">Raccord mouvement sur Valjean et Cosette qui avancent vers la droite (plan américain). Cosette tape sur </w:t>
            </w:r>
            <w:r>
              <w:rPr>
                <w:sz w:val="24"/>
                <w:szCs w:val="24"/>
              </w:rPr>
              <w:t xml:space="preserve">la main de Valjean pour lui parler. Ils s’arrêtent et repartent. Ils rentrent séparément dans l’auberge. Travelling arrière, puis latéral, puis plan fixe sur auberge. </w:t>
            </w:r>
          </w:p>
        </w:tc>
        <w:tc>
          <w:tcPr>
            <w:tcW w:w="2694" w:type="dxa"/>
          </w:tcPr>
          <w:p w:rsidR="00000000" w:rsidRDefault="001827B4">
            <w:pPr>
              <w:rPr>
                <w:sz w:val="24"/>
                <w:szCs w:val="24"/>
              </w:rPr>
            </w:pPr>
            <w:r>
              <w:rPr>
                <w:sz w:val="24"/>
                <w:szCs w:val="24"/>
              </w:rPr>
              <w:t xml:space="preserve">Musique de fête et voix en arrière-plan. Cosette veut reprendre son seau par crainte de </w:t>
            </w:r>
            <w:r>
              <w:rPr>
                <w:sz w:val="24"/>
                <w:szCs w:val="24"/>
              </w:rPr>
              <w:t>la Thénardier à Valjean de la Thénardier.</w:t>
            </w:r>
          </w:p>
        </w:tc>
      </w:tr>
    </w:tbl>
    <w:p w:rsidR="00000000" w:rsidRDefault="001827B4">
      <w:pPr>
        <w:rPr>
          <w:sz w:val="24"/>
          <w:szCs w:val="24"/>
        </w:rPr>
      </w:pPr>
    </w:p>
    <w:p w:rsidR="00000000" w:rsidRDefault="001827B4">
      <w:pPr>
        <w:rPr>
          <w:sz w:val="24"/>
          <w:szCs w:val="24"/>
        </w:rPr>
      </w:pPr>
      <w:r>
        <w:rPr>
          <w:b/>
          <w:bCs/>
          <w:sz w:val="24"/>
          <w:szCs w:val="24"/>
        </w:rPr>
        <w:t>Eléments d’analyse</w:t>
      </w:r>
      <w:r>
        <w:rPr>
          <w:sz w:val="24"/>
          <w:szCs w:val="24"/>
        </w:rPr>
        <w:t xml:space="preserve"> : </w:t>
      </w:r>
    </w:p>
    <w:p w:rsidR="00000000" w:rsidRDefault="001827B4">
      <w:pPr>
        <w:pStyle w:val="BodyText2"/>
        <w:numPr>
          <w:ilvl w:val="0"/>
          <w:numId w:val="4"/>
        </w:numPr>
      </w:pPr>
      <w:r>
        <w:rPr>
          <w:b/>
          <w:bCs/>
        </w:rPr>
        <w:t>La fête</w:t>
      </w:r>
      <w:r>
        <w:t> : Cosette est au milieu d’une foule animée qui passe devant et derrière elle, la bousculant parfois. Son regard constitue un point fixe alors que la caméra est mobile. L’enchaînem</w:t>
      </w:r>
      <w:r>
        <w:t xml:space="preserve">ent des plans 2 et 3 (Cosette/le singe dressé) fait suture : Cosette est un petit animal (Fantine est appelée « guenon » par le bourgeois). L’éclairage sur le visage donne l’impression que Cosette est illuminée, transfigurée par la vision de la poupée. Le </w:t>
      </w:r>
      <w:r>
        <w:t>champ contre champ suggère une relation privilégiée (focalisation interne). Le groupe de 3 poupées dans le plan 7 annonce l’arrivée de la Thénardier avec ses filles. On peut aussi penser que ces poupées constituent une annonce des destinées des 3 fillettes</w:t>
      </w:r>
      <w:r>
        <w:t>. Notons à ce propos que le rôle des filles Thénardier est nuancé (cruauté « naturelle » de l’enfance plus que méchanceté systématique).   La voix de la Thénardier est d’abord off . Elle dépasse le son de la fête (puissance/menace) et  fend la foule entraî</w:t>
      </w:r>
      <w:r>
        <w:t>nant ses filles dans son sillage. Le geste de Cosette (se protège le visage du bras) est présent dés la première partie du film et en fait le symbole de sa relation avec la Thénardier (la sorcière). La peur de Cosette se manifeste par sa respiration : hale</w:t>
      </w:r>
      <w:r>
        <w:t>tante, avec un corps qui semble se rétracter, accentuant encore sa petitesse.</w:t>
      </w:r>
    </w:p>
    <w:p w:rsidR="00000000" w:rsidRDefault="001827B4">
      <w:pPr>
        <w:pStyle w:val="BodyText2"/>
        <w:numPr>
          <w:ilvl w:val="0"/>
          <w:numId w:val="4"/>
        </w:numPr>
      </w:pPr>
      <w:r>
        <w:rPr>
          <w:b/>
          <w:bCs/>
        </w:rPr>
        <w:t>Dans la forêt</w:t>
      </w:r>
      <w:r>
        <w:t> : Le réalisateur cherche à rendre les images du texte d’Hugo en travaillant sur les formes qui suggèrent les peurs de Cosette (présence de plans subjectifs). L’u</w:t>
      </w:r>
      <w:r>
        <w:t xml:space="preserve">tilisation de plans larges accentue la solitude et la fragilité (maigre, blême) de Cosette écrasée par la forêt. La forêt, ici, beaucoup plus que dans les autres </w:t>
      </w:r>
      <w:r>
        <w:lastRenderedPageBreak/>
        <w:t>versions, ressemble à une forêt de conte de fée (voir Le Petit Poucet, Hansel et Gretel), viva</w:t>
      </w:r>
      <w:r>
        <w:t xml:space="preserve">nte, inquiétante. Le passage à la source proprement dit est relativement court (à la différence du texte d’Hugo qui en fait un temps fort). Le réalisateur insiste sur deux éléments : le poids et la taille  du seau (premier plan, cadre relativement serré), </w:t>
      </w:r>
      <w:r>
        <w:t>la perte de la pièce (gros plan).</w:t>
      </w:r>
    </w:p>
    <w:p w:rsidR="00000000" w:rsidRDefault="001827B4">
      <w:pPr>
        <w:pStyle w:val="BodyText2"/>
        <w:numPr>
          <w:ilvl w:val="0"/>
          <w:numId w:val="4"/>
        </w:numPr>
      </w:pPr>
      <w:r>
        <w:rPr>
          <w:b/>
          <w:bCs/>
        </w:rPr>
        <w:t>L’apparition de Jean Valjean</w:t>
      </w:r>
      <w:r>
        <w:t> : Cosette est, ici,  conforme au texte d’Hugo. La confiance immédiate qu’elle accorde à Valjean contraste avec sa peur face à la Thénardier). Valjean apparaît d’abord comme une ombre (influe</w:t>
      </w:r>
      <w:r>
        <w:t xml:space="preserve">nce du cinéma expressionniste). Les gestes de Valjean sont lents. Cette lenteur (douceur) est une des éléments qui expliquent la confiance qui s’établit entre l’homme et l’enfant. Sur le chemin du retour, les bruits sont familiers, le paysage normal. Dans </w:t>
      </w:r>
      <w:r>
        <w:t>ce passage, on peut noter que Raymond Bernard choisit de séparer la main du reste du personnage. On est ici dans une relation symbolique (main tendue, main qui sauve, protège, main qui vient du ciel). La main soulève le seau sans effort. Le regard de Coset</w:t>
      </w:r>
      <w:r>
        <w:t>te vers le haut fait penser à un miracle. On voit également Cosette et Valjean dans le même plan. Le cadre accentue le rapport de taille et fait immédiatement de Valjean une figure rassurante, protectrice, paternelle. La relation de confiance est confortée</w:t>
      </w:r>
      <w:r>
        <w:t xml:space="preserve"> par le dialogue « conduis-moi ». Le « petit être » guide le colosse. </w:t>
      </w:r>
    </w:p>
    <w:p w:rsidR="00000000" w:rsidRDefault="001827B4">
      <w:pPr>
        <w:pStyle w:val="BodyText2"/>
        <w:numPr>
          <w:ilvl w:val="0"/>
          <w:numId w:val="4"/>
        </w:numPr>
      </w:pPr>
      <w:r>
        <w:rPr>
          <w:b/>
          <w:bCs/>
        </w:rPr>
        <w:t>Le village</w:t>
      </w:r>
      <w:r>
        <w:t xml:space="preserve"> : Valjean et Cosette sortent de la forêt comme d’un cadre pour entrer dans la lumière. On doit noter que la séquence fonctionne en boucle. On retrouve les plans de la fête</w:t>
      </w:r>
      <w:r>
        <w:t xml:space="preserve"> avec les mêmes éléments visuels, mais, ici, le déplacement de la caméra est inversé. Alors qu’initialement le déplacement se faisait de la droite vers la gauche, le mouvement ici est gauche/droite. Classiquement, ces directions indiquent un sens de lectur</w:t>
      </w:r>
      <w:r>
        <w:t xml:space="preserve">e vers le passé (D/G) ou le futur (G/D). Jean Valjean est le futur de Cosette. A remarquer également que les déplacements de la foule n’encadrent plus Cosette. </w:t>
      </w:r>
    </w:p>
    <w:p w:rsidR="00000000" w:rsidRDefault="001827B4">
      <w:pPr>
        <w:rPr>
          <w:sz w:val="24"/>
          <w:szCs w:val="24"/>
        </w:rPr>
      </w:pPr>
    </w:p>
    <w:p w:rsidR="00000000" w:rsidRDefault="001827B4">
      <w:pPr>
        <w:pStyle w:val="Heading1"/>
        <w:ind w:firstLine="708"/>
        <w:rPr>
          <w:i/>
          <w:iCs/>
          <w:sz w:val="28"/>
          <w:szCs w:val="28"/>
        </w:rPr>
      </w:pPr>
    </w:p>
    <w:p w:rsidR="00000000" w:rsidRDefault="001827B4">
      <w:pPr>
        <w:pStyle w:val="Heading1"/>
        <w:numPr>
          <w:ilvl w:val="0"/>
          <w:numId w:val="13"/>
        </w:numPr>
      </w:pPr>
      <w:r>
        <w:rPr>
          <w:b/>
          <w:bCs/>
          <w:sz w:val="28"/>
          <w:szCs w:val="28"/>
        </w:rPr>
        <w:t>Version Marcel Bluwal</w:t>
      </w:r>
      <w:r>
        <w:t xml:space="preserve"> (1972)</w:t>
      </w:r>
    </w:p>
    <w:p w:rsidR="00000000" w:rsidRDefault="001827B4">
      <w:pPr>
        <w:rPr>
          <w:sz w:val="24"/>
          <w:szCs w:val="24"/>
        </w:rPr>
      </w:pPr>
      <w:r>
        <w:rPr>
          <w:sz w:val="24"/>
          <w:szCs w:val="24"/>
        </w:rPr>
        <w:t xml:space="preserve">       Version télévisée (ORTF)</w:t>
      </w:r>
    </w:p>
    <w:p w:rsidR="00000000" w:rsidRDefault="001827B4">
      <w:pPr>
        <w:rPr>
          <w:sz w:val="24"/>
          <w:szCs w:val="24"/>
        </w:rPr>
      </w:pPr>
      <w:r>
        <w:rPr>
          <w:sz w:val="24"/>
          <w:szCs w:val="24"/>
        </w:rPr>
        <w:t>Durée : 4 minutes 56 secondes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3402"/>
        <w:gridCol w:w="3402"/>
      </w:tblGrid>
      <w:tr w:rsidR="00000000">
        <w:tblPrEx>
          <w:tblCellMar>
            <w:top w:w="0" w:type="dxa"/>
            <w:bottom w:w="0" w:type="dxa"/>
          </w:tblCellMar>
        </w:tblPrEx>
        <w:tc>
          <w:tcPr>
            <w:tcW w:w="779" w:type="dxa"/>
          </w:tcPr>
          <w:p w:rsidR="00000000" w:rsidRDefault="001827B4">
            <w:pPr>
              <w:pStyle w:val="Heading2"/>
            </w:pPr>
            <w:r>
              <w:t>Plan</w:t>
            </w:r>
          </w:p>
        </w:tc>
        <w:tc>
          <w:tcPr>
            <w:tcW w:w="992" w:type="dxa"/>
          </w:tcPr>
          <w:p w:rsidR="00000000" w:rsidRDefault="001827B4">
            <w:pPr>
              <w:jc w:val="center"/>
              <w:rPr>
                <w:b/>
                <w:bCs/>
                <w:sz w:val="28"/>
                <w:szCs w:val="28"/>
              </w:rPr>
            </w:pPr>
            <w:r>
              <w:rPr>
                <w:b/>
                <w:bCs/>
                <w:sz w:val="28"/>
                <w:szCs w:val="28"/>
              </w:rPr>
              <w:t>Durée</w:t>
            </w:r>
          </w:p>
        </w:tc>
        <w:tc>
          <w:tcPr>
            <w:tcW w:w="3402" w:type="dxa"/>
          </w:tcPr>
          <w:p w:rsidR="00000000" w:rsidRDefault="001827B4">
            <w:pPr>
              <w:jc w:val="center"/>
            </w:pPr>
            <w:r>
              <w:rPr>
                <w:b/>
                <w:bCs/>
                <w:sz w:val="28"/>
                <w:szCs w:val="28"/>
              </w:rPr>
              <w:t>Image</w:t>
            </w:r>
            <w:r>
              <w:t xml:space="preserve">   ( cadre, mouvements, angle, lumière )</w:t>
            </w:r>
          </w:p>
        </w:tc>
        <w:tc>
          <w:tcPr>
            <w:tcW w:w="3402" w:type="dxa"/>
          </w:tcPr>
          <w:p w:rsidR="00000000" w:rsidRDefault="001827B4">
            <w:pPr>
              <w:jc w:val="center"/>
            </w:pPr>
            <w:r>
              <w:rPr>
                <w:b/>
                <w:bCs/>
                <w:sz w:val="28"/>
                <w:szCs w:val="28"/>
              </w:rPr>
              <w:t>Son</w:t>
            </w:r>
            <w:r>
              <w:rPr>
                <w:b/>
                <w:bCs/>
                <w:sz w:val="36"/>
                <w:szCs w:val="36"/>
              </w:rPr>
              <w:t xml:space="preserve">   </w:t>
            </w:r>
            <w:r>
              <w:t>(musique, bruitage, dialogue)</w:t>
            </w:r>
          </w:p>
        </w:tc>
      </w:tr>
      <w:tr w:rsidR="00000000">
        <w:tblPrEx>
          <w:tblCellMar>
            <w:top w:w="0" w:type="dxa"/>
            <w:bottom w:w="0" w:type="dxa"/>
          </w:tblCellMar>
        </w:tblPrEx>
        <w:tc>
          <w:tcPr>
            <w:tcW w:w="779" w:type="dxa"/>
          </w:tcPr>
          <w:p w:rsidR="00000000" w:rsidRDefault="001827B4">
            <w:pPr>
              <w:jc w:val="center"/>
              <w:rPr>
                <w:sz w:val="24"/>
                <w:szCs w:val="24"/>
              </w:rPr>
            </w:pPr>
          </w:p>
          <w:p w:rsidR="00000000" w:rsidRDefault="001827B4">
            <w:pPr>
              <w:jc w:val="center"/>
              <w:rPr>
                <w:sz w:val="24"/>
                <w:szCs w:val="24"/>
              </w:rPr>
            </w:pPr>
            <w:r>
              <w:rPr>
                <w:sz w:val="24"/>
                <w:szCs w:val="24"/>
              </w:rPr>
              <w:t>1</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8 s</w:t>
            </w:r>
          </w:p>
        </w:tc>
        <w:tc>
          <w:tcPr>
            <w:tcW w:w="3402" w:type="dxa"/>
          </w:tcPr>
          <w:p w:rsidR="00000000" w:rsidRDefault="001827B4">
            <w:pPr>
              <w:jc w:val="both"/>
              <w:rPr>
                <w:sz w:val="24"/>
                <w:szCs w:val="24"/>
              </w:rPr>
            </w:pPr>
            <w:r>
              <w:rPr>
                <w:sz w:val="24"/>
                <w:szCs w:val="24"/>
              </w:rPr>
              <w:t>Cosette marche dans la forêt portant son seau - Plan Ensemble - Travelling latéral (G-D)</w:t>
            </w:r>
          </w:p>
        </w:tc>
        <w:tc>
          <w:tcPr>
            <w:tcW w:w="3402" w:type="dxa"/>
          </w:tcPr>
          <w:p w:rsidR="00000000" w:rsidRDefault="001827B4">
            <w:pPr>
              <w:jc w:val="both"/>
              <w:rPr>
                <w:sz w:val="24"/>
                <w:szCs w:val="24"/>
                <w:lang w:val="nl-NL"/>
              </w:rPr>
            </w:pPr>
            <w:r>
              <w:rPr>
                <w:sz w:val="24"/>
                <w:szCs w:val="24"/>
                <w:lang w:val="nl-NL"/>
              </w:rPr>
              <w:t>Requiem de Verdi</w:t>
            </w:r>
          </w:p>
        </w:tc>
      </w:tr>
      <w:tr w:rsidR="00000000">
        <w:tblPrEx>
          <w:tblCellMar>
            <w:top w:w="0" w:type="dxa"/>
            <w:bottom w:w="0" w:type="dxa"/>
          </w:tblCellMar>
        </w:tblPrEx>
        <w:tc>
          <w:tcPr>
            <w:tcW w:w="779" w:type="dxa"/>
          </w:tcPr>
          <w:p w:rsidR="00000000" w:rsidRDefault="001827B4">
            <w:pPr>
              <w:jc w:val="center"/>
              <w:rPr>
                <w:sz w:val="24"/>
                <w:szCs w:val="24"/>
                <w:lang w:val="nl-NL"/>
              </w:rPr>
            </w:pPr>
          </w:p>
          <w:p w:rsidR="00000000" w:rsidRDefault="001827B4">
            <w:pPr>
              <w:jc w:val="center"/>
              <w:rPr>
                <w:sz w:val="24"/>
                <w:szCs w:val="24"/>
                <w:lang w:val="nl-NL"/>
              </w:rPr>
            </w:pPr>
            <w:r>
              <w:rPr>
                <w:sz w:val="24"/>
                <w:szCs w:val="24"/>
                <w:lang w:val="nl-NL"/>
              </w:rPr>
              <w:t>2</w:t>
            </w:r>
          </w:p>
          <w:p w:rsidR="00000000" w:rsidRDefault="001827B4">
            <w:pPr>
              <w:jc w:val="center"/>
              <w:rPr>
                <w:sz w:val="24"/>
                <w:szCs w:val="24"/>
                <w:lang w:val="nl-NL"/>
              </w:rPr>
            </w:pPr>
          </w:p>
        </w:tc>
        <w:tc>
          <w:tcPr>
            <w:tcW w:w="992" w:type="dxa"/>
          </w:tcPr>
          <w:p w:rsidR="00000000" w:rsidRDefault="001827B4">
            <w:pPr>
              <w:jc w:val="center"/>
              <w:rPr>
                <w:sz w:val="24"/>
                <w:szCs w:val="24"/>
                <w:lang w:val="nl-NL"/>
              </w:rPr>
            </w:pPr>
          </w:p>
          <w:p w:rsidR="00000000" w:rsidRDefault="001827B4">
            <w:pPr>
              <w:jc w:val="center"/>
              <w:rPr>
                <w:sz w:val="24"/>
                <w:szCs w:val="24"/>
                <w:lang w:val="nl-NL"/>
              </w:rPr>
            </w:pPr>
            <w:r>
              <w:rPr>
                <w:sz w:val="24"/>
                <w:szCs w:val="24"/>
                <w:lang w:val="nl-NL"/>
              </w:rPr>
              <w:t>9 s</w:t>
            </w:r>
          </w:p>
        </w:tc>
        <w:tc>
          <w:tcPr>
            <w:tcW w:w="3402" w:type="dxa"/>
          </w:tcPr>
          <w:p w:rsidR="00000000" w:rsidRDefault="001827B4">
            <w:pPr>
              <w:jc w:val="both"/>
              <w:rPr>
                <w:sz w:val="24"/>
                <w:szCs w:val="24"/>
              </w:rPr>
            </w:pPr>
            <w:r>
              <w:rPr>
                <w:sz w:val="24"/>
                <w:szCs w:val="24"/>
              </w:rPr>
              <w:t>Idem - Plan Rapproché</w:t>
            </w:r>
            <w:r>
              <w:rPr>
                <w:sz w:val="24"/>
                <w:szCs w:val="24"/>
              </w:rPr>
              <w:t xml:space="preserve"> - suite du Travelling</w:t>
            </w:r>
          </w:p>
        </w:tc>
        <w:tc>
          <w:tcPr>
            <w:tcW w:w="3402" w:type="dxa"/>
          </w:tcPr>
          <w:p w:rsidR="00000000" w:rsidRDefault="001827B4">
            <w:pPr>
              <w:jc w:val="both"/>
              <w:rPr>
                <w:sz w:val="24"/>
                <w:szCs w:val="24"/>
              </w:rPr>
            </w:pPr>
            <w:r>
              <w:rPr>
                <w:sz w:val="24"/>
                <w:szCs w:val="24"/>
              </w:rPr>
              <w:t>Requiem + exclamations d'épuisement de Cosette</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3</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36 s</w:t>
            </w:r>
          </w:p>
        </w:tc>
        <w:tc>
          <w:tcPr>
            <w:tcW w:w="3402" w:type="dxa"/>
          </w:tcPr>
          <w:p w:rsidR="00000000" w:rsidRDefault="001827B4">
            <w:pPr>
              <w:jc w:val="both"/>
              <w:rPr>
                <w:sz w:val="24"/>
                <w:szCs w:val="24"/>
              </w:rPr>
            </w:pPr>
            <w:r>
              <w:rPr>
                <w:sz w:val="24"/>
                <w:szCs w:val="24"/>
              </w:rPr>
              <w:t>Idem - Plan Taille - Contre plongée -suite du Travelling</w:t>
            </w:r>
          </w:p>
        </w:tc>
        <w:tc>
          <w:tcPr>
            <w:tcW w:w="3402" w:type="dxa"/>
            <w:vMerge w:val="restart"/>
          </w:tcPr>
          <w:p w:rsidR="00000000" w:rsidRDefault="001827B4">
            <w:pPr>
              <w:jc w:val="both"/>
              <w:rPr>
                <w:sz w:val="24"/>
                <w:szCs w:val="24"/>
              </w:rPr>
            </w:pPr>
            <w:r>
              <w:rPr>
                <w:sz w:val="24"/>
                <w:szCs w:val="24"/>
              </w:rPr>
              <w:t>Requiem + Cosette chante pour surmonter sa peur</w:t>
            </w:r>
          </w:p>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4</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8 s</w:t>
            </w:r>
          </w:p>
        </w:tc>
        <w:tc>
          <w:tcPr>
            <w:tcW w:w="3402" w:type="dxa"/>
          </w:tcPr>
          <w:p w:rsidR="00000000" w:rsidRDefault="001827B4">
            <w:pPr>
              <w:jc w:val="both"/>
              <w:rPr>
                <w:sz w:val="24"/>
                <w:szCs w:val="24"/>
              </w:rPr>
            </w:pPr>
            <w:r>
              <w:rPr>
                <w:sz w:val="24"/>
                <w:szCs w:val="24"/>
              </w:rPr>
              <w:t xml:space="preserve">Idem - Plan Rapproché - suite du Travelling </w:t>
            </w:r>
          </w:p>
        </w:tc>
        <w:tc>
          <w:tcPr>
            <w:tcW w:w="3402" w:type="dxa"/>
            <w:vMerge/>
          </w:tcPr>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5</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13 s</w:t>
            </w:r>
          </w:p>
        </w:tc>
        <w:tc>
          <w:tcPr>
            <w:tcW w:w="3402" w:type="dxa"/>
          </w:tcPr>
          <w:p w:rsidR="00000000" w:rsidRDefault="001827B4">
            <w:pPr>
              <w:jc w:val="both"/>
              <w:rPr>
                <w:sz w:val="24"/>
                <w:szCs w:val="24"/>
              </w:rPr>
            </w:pPr>
            <w:r>
              <w:rPr>
                <w:sz w:val="24"/>
                <w:szCs w:val="24"/>
              </w:rPr>
              <w:t>Idem - Plan Ensemble - suite du Travelling</w:t>
            </w:r>
          </w:p>
        </w:tc>
        <w:tc>
          <w:tcPr>
            <w:tcW w:w="3402" w:type="dxa"/>
            <w:vMerge w:val="restart"/>
          </w:tcPr>
          <w:p w:rsidR="00000000" w:rsidRDefault="001827B4">
            <w:pPr>
              <w:jc w:val="both"/>
              <w:rPr>
                <w:sz w:val="24"/>
                <w:szCs w:val="24"/>
              </w:rPr>
            </w:pPr>
            <w:r>
              <w:rPr>
                <w:sz w:val="24"/>
                <w:szCs w:val="24"/>
              </w:rPr>
              <w:t>Requiem + Cosette parle à haute voix, racontant la situation</w:t>
            </w:r>
          </w:p>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6</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6 s</w:t>
            </w:r>
          </w:p>
        </w:tc>
        <w:tc>
          <w:tcPr>
            <w:tcW w:w="3402" w:type="dxa"/>
          </w:tcPr>
          <w:p w:rsidR="00000000" w:rsidRDefault="001827B4">
            <w:pPr>
              <w:jc w:val="both"/>
              <w:rPr>
                <w:sz w:val="24"/>
                <w:szCs w:val="24"/>
              </w:rPr>
            </w:pPr>
            <w:r>
              <w:rPr>
                <w:sz w:val="24"/>
                <w:szCs w:val="24"/>
              </w:rPr>
              <w:t>Idem - Plan Ensemble - Plongée - suite du Travelling</w:t>
            </w:r>
          </w:p>
        </w:tc>
        <w:tc>
          <w:tcPr>
            <w:tcW w:w="3402" w:type="dxa"/>
            <w:vMerge/>
          </w:tcPr>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7</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8 s</w:t>
            </w:r>
          </w:p>
        </w:tc>
        <w:tc>
          <w:tcPr>
            <w:tcW w:w="3402" w:type="dxa"/>
          </w:tcPr>
          <w:p w:rsidR="00000000" w:rsidRDefault="001827B4">
            <w:pPr>
              <w:jc w:val="both"/>
              <w:rPr>
                <w:sz w:val="24"/>
                <w:szCs w:val="24"/>
              </w:rPr>
            </w:pPr>
            <w:r>
              <w:rPr>
                <w:sz w:val="24"/>
                <w:szCs w:val="24"/>
              </w:rPr>
              <w:t>Plan Ensemble - Cosette court vers la source</w:t>
            </w:r>
          </w:p>
        </w:tc>
        <w:tc>
          <w:tcPr>
            <w:tcW w:w="3402" w:type="dxa"/>
            <w:vMerge w:val="restart"/>
          </w:tcPr>
          <w:p w:rsidR="00000000" w:rsidRDefault="001827B4">
            <w:pPr>
              <w:jc w:val="both"/>
              <w:rPr>
                <w:sz w:val="24"/>
                <w:szCs w:val="24"/>
              </w:rPr>
            </w:pPr>
            <w:r>
              <w:rPr>
                <w:sz w:val="24"/>
                <w:szCs w:val="24"/>
              </w:rPr>
              <w:t>Requiem</w:t>
            </w:r>
          </w:p>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8</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11 s</w:t>
            </w:r>
          </w:p>
        </w:tc>
        <w:tc>
          <w:tcPr>
            <w:tcW w:w="3402" w:type="dxa"/>
          </w:tcPr>
          <w:p w:rsidR="00000000" w:rsidRDefault="001827B4">
            <w:pPr>
              <w:jc w:val="both"/>
              <w:rPr>
                <w:sz w:val="24"/>
                <w:szCs w:val="24"/>
              </w:rPr>
            </w:pPr>
            <w:r>
              <w:rPr>
                <w:sz w:val="24"/>
                <w:szCs w:val="24"/>
              </w:rPr>
              <w:t>Plan Ens. - Cosette arrive à la source. Pendant qu'elle remplit son seau, allongée par terre, le cadre se resserre et finit en Plan Rapproché</w:t>
            </w:r>
          </w:p>
        </w:tc>
        <w:tc>
          <w:tcPr>
            <w:tcW w:w="3402" w:type="dxa"/>
            <w:vMerge/>
          </w:tcPr>
          <w:p w:rsidR="00000000" w:rsidRDefault="001827B4">
            <w:pPr>
              <w:jc w:val="both"/>
              <w:rPr>
                <w:sz w:val="24"/>
                <w:szCs w:val="24"/>
              </w:rPr>
            </w:pPr>
          </w:p>
        </w:tc>
      </w:tr>
      <w:tr w:rsidR="00000000">
        <w:tblPrEx>
          <w:tblCellMar>
            <w:top w:w="0" w:type="dxa"/>
            <w:bottom w:w="0" w:type="dxa"/>
          </w:tblCellMar>
        </w:tblPrEx>
        <w:trPr>
          <w:trHeight w:val="872"/>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9</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34 s</w:t>
            </w:r>
          </w:p>
        </w:tc>
        <w:tc>
          <w:tcPr>
            <w:tcW w:w="3402" w:type="dxa"/>
          </w:tcPr>
          <w:p w:rsidR="00000000" w:rsidRDefault="001827B4">
            <w:pPr>
              <w:jc w:val="both"/>
              <w:rPr>
                <w:sz w:val="24"/>
                <w:szCs w:val="24"/>
              </w:rPr>
            </w:pPr>
            <w:r>
              <w:rPr>
                <w:sz w:val="24"/>
                <w:szCs w:val="24"/>
              </w:rPr>
              <w:t>Plongée - Cosette se relève, en Plan Moyen. Le cadre finit sur son visage en larmes, en Gros Plan</w:t>
            </w:r>
          </w:p>
        </w:tc>
        <w:tc>
          <w:tcPr>
            <w:tcW w:w="3402" w:type="dxa"/>
          </w:tcPr>
          <w:p w:rsidR="00000000" w:rsidRDefault="001827B4">
            <w:pPr>
              <w:jc w:val="both"/>
              <w:rPr>
                <w:sz w:val="24"/>
                <w:szCs w:val="24"/>
              </w:rPr>
            </w:pPr>
            <w:r>
              <w:rPr>
                <w:sz w:val="24"/>
                <w:szCs w:val="24"/>
              </w:rPr>
              <w:t>Requiem + Cosette: gémissements et pleurs</w:t>
            </w:r>
          </w:p>
        </w:tc>
      </w:tr>
    </w:tbl>
    <w:p w:rsidR="00000000" w:rsidRDefault="001827B4">
      <w:pPr>
        <w:rPr>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3402"/>
        <w:gridCol w:w="3402"/>
      </w:tblGrid>
      <w:tr w:rsidR="00000000">
        <w:tblPrEx>
          <w:tblCellMar>
            <w:top w:w="0" w:type="dxa"/>
            <w:bottom w:w="0" w:type="dxa"/>
          </w:tblCellMar>
        </w:tblPrEx>
        <w:tc>
          <w:tcPr>
            <w:tcW w:w="779" w:type="dxa"/>
          </w:tcPr>
          <w:p w:rsidR="00000000" w:rsidRDefault="001827B4">
            <w:pPr>
              <w:jc w:val="center"/>
              <w:rPr>
                <w:sz w:val="24"/>
                <w:szCs w:val="24"/>
              </w:rPr>
            </w:pPr>
          </w:p>
          <w:p w:rsidR="00000000" w:rsidRDefault="001827B4">
            <w:pPr>
              <w:jc w:val="center"/>
              <w:rPr>
                <w:sz w:val="24"/>
                <w:szCs w:val="24"/>
              </w:rPr>
            </w:pPr>
            <w:r>
              <w:rPr>
                <w:sz w:val="24"/>
                <w:szCs w:val="24"/>
              </w:rPr>
              <w:t>10</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7 s</w:t>
            </w:r>
          </w:p>
        </w:tc>
        <w:tc>
          <w:tcPr>
            <w:tcW w:w="3402" w:type="dxa"/>
          </w:tcPr>
          <w:p w:rsidR="00000000" w:rsidRDefault="001827B4">
            <w:pPr>
              <w:jc w:val="both"/>
              <w:rPr>
                <w:sz w:val="24"/>
                <w:szCs w:val="24"/>
              </w:rPr>
            </w:pPr>
            <w:r>
              <w:rPr>
                <w:sz w:val="24"/>
                <w:szCs w:val="24"/>
              </w:rPr>
              <w:t>Cosette repart vers l'auberge - Plan Ensemble</w:t>
            </w:r>
          </w:p>
        </w:tc>
        <w:tc>
          <w:tcPr>
            <w:tcW w:w="3402" w:type="dxa"/>
          </w:tcPr>
          <w:p w:rsidR="00000000" w:rsidRDefault="001827B4">
            <w:pPr>
              <w:jc w:val="both"/>
              <w:rPr>
                <w:sz w:val="24"/>
                <w:szCs w:val="24"/>
              </w:rPr>
            </w:pPr>
            <w:r>
              <w:rPr>
                <w:sz w:val="24"/>
                <w:szCs w:val="24"/>
              </w:rPr>
              <w:t>Requiem</w:t>
            </w:r>
          </w:p>
        </w:tc>
      </w:tr>
      <w:tr w:rsidR="00000000">
        <w:tblPrEx>
          <w:tblCellMar>
            <w:top w:w="0" w:type="dxa"/>
            <w:bottom w:w="0" w:type="dxa"/>
          </w:tblCellMar>
        </w:tblPrEx>
        <w:tc>
          <w:tcPr>
            <w:tcW w:w="779" w:type="dxa"/>
          </w:tcPr>
          <w:p w:rsidR="00000000" w:rsidRDefault="001827B4">
            <w:pPr>
              <w:jc w:val="center"/>
              <w:rPr>
                <w:sz w:val="24"/>
                <w:szCs w:val="24"/>
              </w:rPr>
            </w:pPr>
          </w:p>
          <w:p w:rsidR="00000000" w:rsidRDefault="001827B4">
            <w:pPr>
              <w:jc w:val="center"/>
              <w:rPr>
                <w:sz w:val="24"/>
                <w:szCs w:val="24"/>
              </w:rPr>
            </w:pPr>
            <w:r>
              <w:rPr>
                <w:sz w:val="24"/>
                <w:szCs w:val="24"/>
              </w:rPr>
              <w:t>11</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4 s</w:t>
            </w:r>
          </w:p>
        </w:tc>
        <w:tc>
          <w:tcPr>
            <w:tcW w:w="3402" w:type="dxa"/>
          </w:tcPr>
          <w:p w:rsidR="00000000" w:rsidRDefault="001827B4">
            <w:pPr>
              <w:jc w:val="both"/>
              <w:rPr>
                <w:sz w:val="24"/>
                <w:szCs w:val="24"/>
              </w:rPr>
            </w:pPr>
            <w:r>
              <w:rPr>
                <w:sz w:val="24"/>
                <w:szCs w:val="24"/>
              </w:rPr>
              <w:t>Plan Rapproché</w:t>
            </w:r>
            <w:r>
              <w:rPr>
                <w:sz w:val="24"/>
                <w:szCs w:val="24"/>
              </w:rPr>
              <w:t xml:space="preserve"> qui finit par un Gros Plan sur sa main, tenant l'anse en ficelle du seau. Une main d'homme lui prend le seau puis lui prend la main</w:t>
            </w:r>
          </w:p>
        </w:tc>
        <w:tc>
          <w:tcPr>
            <w:tcW w:w="3402" w:type="dxa"/>
          </w:tcPr>
          <w:p w:rsidR="00000000" w:rsidRDefault="001827B4">
            <w:pPr>
              <w:jc w:val="both"/>
              <w:rPr>
                <w:sz w:val="24"/>
                <w:szCs w:val="24"/>
              </w:rPr>
            </w:pPr>
            <w:r>
              <w:rPr>
                <w:sz w:val="24"/>
                <w:szCs w:val="24"/>
              </w:rPr>
              <w:t>Requiem + exclamations d'épuisement. Fin de la musique quand il lui attrape la main</w:t>
            </w:r>
          </w:p>
        </w:tc>
      </w:tr>
      <w:tr w:rsidR="00000000">
        <w:tblPrEx>
          <w:tblCellMar>
            <w:top w:w="0" w:type="dxa"/>
            <w:bottom w:w="0" w:type="dxa"/>
          </w:tblCellMar>
        </w:tblPrEx>
        <w:tc>
          <w:tcPr>
            <w:tcW w:w="779" w:type="dxa"/>
          </w:tcPr>
          <w:p w:rsidR="00000000" w:rsidRDefault="001827B4">
            <w:pPr>
              <w:jc w:val="center"/>
              <w:rPr>
                <w:sz w:val="24"/>
                <w:szCs w:val="24"/>
              </w:rPr>
            </w:pPr>
          </w:p>
          <w:p w:rsidR="00000000" w:rsidRDefault="001827B4">
            <w:pPr>
              <w:jc w:val="center"/>
              <w:rPr>
                <w:sz w:val="24"/>
                <w:szCs w:val="24"/>
              </w:rPr>
            </w:pPr>
            <w:r>
              <w:rPr>
                <w:sz w:val="24"/>
                <w:szCs w:val="24"/>
              </w:rPr>
              <w:t>12</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16 s</w:t>
            </w:r>
          </w:p>
        </w:tc>
        <w:tc>
          <w:tcPr>
            <w:tcW w:w="3402" w:type="dxa"/>
          </w:tcPr>
          <w:p w:rsidR="00000000" w:rsidRDefault="001827B4">
            <w:pPr>
              <w:jc w:val="both"/>
              <w:rPr>
                <w:sz w:val="24"/>
                <w:szCs w:val="24"/>
              </w:rPr>
            </w:pPr>
            <w:r>
              <w:rPr>
                <w:sz w:val="24"/>
                <w:szCs w:val="24"/>
              </w:rPr>
              <w:t xml:space="preserve">Homme silencieux, en habit </w:t>
            </w:r>
            <w:r>
              <w:rPr>
                <w:sz w:val="24"/>
                <w:szCs w:val="24"/>
              </w:rPr>
              <w:t>et chapeau haute forme - Gros Plan</w:t>
            </w:r>
          </w:p>
        </w:tc>
        <w:tc>
          <w:tcPr>
            <w:tcW w:w="3402" w:type="dxa"/>
          </w:tcPr>
          <w:p w:rsidR="00000000" w:rsidRDefault="001827B4">
            <w:pPr>
              <w:jc w:val="both"/>
              <w:rPr>
                <w:sz w:val="24"/>
                <w:szCs w:val="24"/>
              </w:rPr>
            </w:pPr>
            <w:r>
              <w:rPr>
                <w:sz w:val="24"/>
                <w:szCs w:val="24"/>
              </w:rPr>
              <w:t>Cosette: respiration haletante</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13</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13 s</w:t>
            </w:r>
          </w:p>
        </w:tc>
        <w:tc>
          <w:tcPr>
            <w:tcW w:w="3402" w:type="dxa"/>
          </w:tcPr>
          <w:p w:rsidR="00000000" w:rsidRDefault="001827B4">
            <w:pPr>
              <w:jc w:val="both"/>
              <w:rPr>
                <w:sz w:val="24"/>
                <w:szCs w:val="24"/>
              </w:rPr>
            </w:pPr>
            <w:r>
              <w:rPr>
                <w:sz w:val="24"/>
                <w:szCs w:val="24"/>
              </w:rPr>
              <w:t>Cosette, en Gros Plan, regarde hors-champ, vers le haut du cadre, dans la direction de l'homme</w:t>
            </w:r>
          </w:p>
        </w:tc>
        <w:tc>
          <w:tcPr>
            <w:tcW w:w="3402" w:type="dxa"/>
            <w:vMerge w:val="restart"/>
          </w:tcPr>
          <w:p w:rsidR="00000000" w:rsidRDefault="001827B4">
            <w:pPr>
              <w:jc w:val="both"/>
              <w:rPr>
                <w:sz w:val="24"/>
                <w:szCs w:val="24"/>
              </w:rPr>
            </w:pPr>
            <w:r>
              <w:rPr>
                <w:sz w:val="24"/>
                <w:szCs w:val="24"/>
              </w:rPr>
              <w:t>Dialogue entre J. Valjean et Cosette pendant lequel celui-ci apprend l’identité</w:t>
            </w:r>
            <w:r>
              <w:rPr>
                <w:sz w:val="24"/>
                <w:szCs w:val="24"/>
              </w:rPr>
              <w:t xml:space="preserve"> de la petite fille, le fait qu’elle est exploitée et décide de la soustraire aux mauvais traitements des Thénardier.</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14</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16 s</w:t>
            </w:r>
          </w:p>
        </w:tc>
        <w:tc>
          <w:tcPr>
            <w:tcW w:w="3402" w:type="dxa"/>
          </w:tcPr>
          <w:p w:rsidR="00000000" w:rsidRDefault="001827B4">
            <w:pPr>
              <w:jc w:val="both"/>
              <w:rPr>
                <w:sz w:val="24"/>
                <w:szCs w:val="24"/>
              </w:rPr>
            </w:pPr>
            <w:r>
              <w:rPr>
                <w:sz w:val="24"/>
                <w:szCs w:val="24"/>
              </w:rPr>
              <w:t>Plan Ensemble – J. Valjean et Cosette marchent dans la forêt, vers le devant du cadre</w:t>
            </w:r>
          </w:p>
        </w:tc>
        <w:tc>
          <w:tcPr>
            <w:tcW w:w="3402" w:type="dxa"/>
            <w:vMerge/>
          </w:tcPr>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15</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17 s</w:t>
            </w:r>
          </w:p>
        </w:tc>
        <w:tc>
          <w:tcPr>
            <w:tcW w:w="3402" w:type="dxa"/>
          </w:tcPr>
          <w:p w:rsidR="00000000" w:rsidRDefault="001827B4">
            <w:pPr>
              <w:jc w:val="both"/>
              <w:rPr>
                <w:sz w:val="24"/>
                <w:szCs w:val="24"/>
              </w:rPr>
            </w:pPr>
            <w:r>
              <w:rPr>
                <w:sz w:val="24"/>
                <w:szCs w:val="24"/>
              </w:rPr>
              <w:t>J. Valjean et Cosette, face à face, en Gros Plan. Il est baissé à son niveau</w:t>
            </w:r>
          </w:p>
        </w:tc>
        <w:tc>
          <w:tcPr>
            <w:tcW w:w="3402" w:type="dxa"/>
            <w:vMerge/>
          </w:tcPr>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16</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46 s</w:t>
            </w:r>
          </w:p>
        </w:tc>
        <w:tc>
          <w:tcPr>
            <w:tcW w:w="3402" w:type="dxa"/>
          </w:tcPr>
          <w:p w:rsidR="00000000" w:rsidRDefault="001827B4">
            <w:pPr>
              <w:jc w:val="both"/>
              <w:rPr>
                <w:sz w:val="24"/>
                <w:szCs w:val="24"/>
              </w:rPr>
            </w:pPr>
            <w:r>
              <w:rPr>
                <w:sz w:val="24"/>
                <w:szCs w:val="24"/>
              </w:rPr>
              <w:t xml:space="preserve">Plan Ensemble, fixe - Ils s'éloignent en s'enfonçant dans l'obscurité </w:t>
            </w:r>
          </w:p>
        </w:tc>
        <w:tc>
          <w:tcPr>
            <w:tcW w:w="3402" w:type="dxa"/>
            <w:vMerge/>
          </w:tcPr>
          <w:p w:rsidR="00000000" w:rsidRDefault="001827B4">
            <w:pPr>
              <w:jc w:val="both"/>
              <w:rPr>
                <w:sz w:val="24"/>
                <w:szCs w:val="24"/>
              </w:rPr>
            </w:pP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17</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44 s</w:t>
            </w:r>
          </w:p>
        </w:tc>
        <w:tc>
          <w:tcPr>
            <w:tcW w:w="3402" w:type="dxa"/>
          </w:tcPr>
          <w:p w:rsidR="00000000" w:rsidRDefault="001827B4">
            <w:pPr>
              <w:jc w:val="both"/>
              <w:rPr>
                <w:sz w:val="24"/>
                <w:szCs w:val="24"/>
              </w:rPr>
            </w:pPr>
            <w:r>
              <w:rPr>
                <w:sz w:val="24"/>
                <w:szCs w:val="24"/>
              </w:rPr>
              <w:t>Plan Amé</w:t>
            </w:r>
            <w:r>
              <w:rPr>
                <w:sz w:val="24"/>
                <w:szCs w:val="24"/>
              </w:rPr>
              <w:t>ricain - Les deux personnages sont face au spectateur puis J. Valjean prend Cosette dans ses bras (Plan Rapproché)</w:t>
            </w:r>
          </w:p>
        </w:tc>
        <w:tc>
          <w:tcPr>
            <w:tcW w:w="3402" w:type="dxa"/>
            <w:vMerge/>
          </w:tcPr>
          <w:p w:rsidR="00000000" w:rsidRDefault="001827B4">
            <w:pPr>
              <w:jc w:val="both"/>
              <w:rPr>
                <w:sz w:val="24"/>
                <w:szCs w:val="24"/>
              </w:rPr>
            </w:pPr>
          </w:p>
        </w:tc>
      </w:tr>
    </w:tbl>
    <w:p w:rsidR="00000000" w:rsidRDefault="001827B4">
      <w:pPr>
        <w:pStyle w:val="Heading1"/>
        <w:ind w:firstLine="708"/>
        <w:jc w:val="both"/>
      </w:pPr>
    </w:p>
    <w:p w:rsidR="00000000" w:rsidRDefault="001827B4">
      <w:pPr>
        <w:pStyle w:val="BodyText"/>
        <w:rPr>
          <w:b/>
          <w:bCs/>
          <w:sz w:val="24"/>
          <w:szCs w:val="24"/>
        </w:rPr>
      </w:pPr>
      <w:r>
        <w:rPr>
          <w:b/>
          <w:bCs/>
          <w:sz w:val="24"/>
          <w:szCs w:val="24"/>
        </w:rPr>
        <w:t xml:space="preserve">Eléments d’analyse </w:t>
      </w:r>
    </w:p>
    <w:p w:rsidR="00000000" w:rsidRDefault="001827B4">
      <w:pPr>
        <w:pStyle w:val="BodyText"/>
        <w:jc w:val="both"/>
        <w:rPr>
          <w:sz w:val="24"/>
          <w:szCs w:val="24"/>
        </w:rPr>
      </w:pPr>
      <w:r>
        <w:rPr>
          <w:sz w:val="24"/>
          <w:szCs w:val="24"/>
        </w:rPr>
        <w:t>Le film de Marcel Bluwal s’articule autour de moments clés et procède par une série de retours en arrière. La scène de</w:t>
      </w:r>
      <w:r>
        <w:rPr>
          <w:sz w:val="24"/>
          <w:szCs w:val="24"/>
        </w:rPr>
        <w:t xml:space="preserve"> la fontaine est enchâssée dans le récit entre la confession de Jean Valjean et l’arrivée des deux personnages à Paris. Il n’y a pas de passage à l’auberge des Thénardier (Bille August effectue le choix opposé dans une version très dure). C’est dans la for</w:t>
      </w:r>
      <w:r>
        <w:rPr>
          <w:sz w:val="24"/>
          <w:szCs w:val="24"/>
        </w:rPr>
        <w:t>êt où se noue la relation entre Cosette et Valjean que celui-ci expose à Cosette son devenir avec lui. Comme dans le  théâtre classique , le récit se substitue à l’action.</w:t>
      </w:r>
    </w:p>
    <w:p w:rsidR="00000000" w:rsidRDefault="001827B4">
      <w:pPr>
        <w:jc w:val="both"/>
        <w:rPr>
          <w:sz w:val="24"/>
          <w:szCs w:val="24"/>
        </w:rPr>
      </w:pPr>
      <w:r>
        <w:rPr>
          <w:sz w:val="24"/>
          <w:szCs w:val="24"/>
        </w:rPr>
        <w:lastRenderedPageBreak/>
        <w:t>Cosette est ici un brave « petit soldat ». Affolée, extenuée, elle chante, compte po</w:t>
      </w:r>
      <w:r>
        <w:rPr>
          <w:sz w:val="24"/>
          <w:szCs w:val="24"/>
        </w:rPr>
        <w:t xml:space="preserve">ur exorciser la peur « j’ai pas peur… il ne fait pas noir ». La séquence est assez longue (5 minutes) et relativement découpée (17 plans). Elle démarre par un travelling qui se poursuit sur six plans où alternent plans d’ensemble et plans rapprochés. Pour </w:t>
      </w:r>
      <w:r>
        <w:rPr>
          <w:sz w:val="24"/>
          <w:szCs w:val="24"/>
        </w:rPr>
        <w:t>accompagner le calvaire de Cosette, Marcel Bluwal utilise le Requiem de Verdi (la musique s’arrête lorsque Valjean prend la main de Cosette). A la source, le cadre se resserre progressivement sur le visage de Cosette. Cette proximité, les larmes et les gém</w:t>
      </w:r>
      <w:r>
        <w:rPr>
          <w:sz w:val="24"/>
          <w:szCs w:val="24"/>
        </w:rPr>
        <w:t>issements de l’enfant , l’éclairage, la musique de Verdi donnent à la séquence une forte intensité émotionnelle à connotation religieuse. L’arrivée de Valjean (plan 11), la main qui prend le seau, puis la main de Cosette renforcent cette dimension salvatri</w:t>
      </w:r>
      <w:r>
        <w:rPr>
          <w:sz w:val="24"/>
          <w:szCs w:val="24"/>
        </w:rPr>
        <w:t>ce (qu’on trouve dans le texte de Victor Hugo). Les plans 13 à 18 se substituent à la scène de l’auberge. Spectateurs et personnages se rejoignent dans la progression du récit. Valjean se rapproche de Cosette : marche main dans la main, s’agenouille devant</w:t>
      </w:r>
      <w:r>
        <w:rPr>
          <w:sz w:val="24"/>
          <w:szCs w:val="24"/>
        </w:rPr>
        <w:t xml:space="preserve"> (se met au même niveau qu’elle), la prend dans ses bras. En quelques plans, on passe d’une relation d’extériorité à une relation de paternité.</w:t>
      </w:r>
    </w:p>
    <w:p w:rsidR="00000000" w:rsidRDefault="001827B4">
      <w:pPr>
        <w:jc w:val="both"/>
        <w:rPr>
          <w:sz w:val="24"/>
          <w:szCs w:val="24"/>
        </w:rPr>
      </w:pPr>
    </w:p>
    <w:p w:rsidR="00000000" w:rsidRDefault="001827B4">
      <w:pPr>
        <w:pStyle w:val="Heading1"/>
        <w:numPr>
          <w:ilvl w:val="0"/>
          <w:numId w:val="14"/>
        </w:numPr>
        <w:rPr>
          <w:sz w:val="28"/>
          <w:szCs w:val="28"/>
          <w:lang w:val="de-DE"/>
        </w:rPr>
      </w:pPr>
      <w:r>
        <w:rPr>
          <w:b/>
          <w:bCs/>
          <w:sz w:val="28"/>
          <w:szCs w:val="28"/>
          <w:lang w:val="de-DE"/>
        </w:rPr>
        <w:t>Version</w:t>
      </w:r>
      <w:r>
        <w:rPr>
          <w:sz w:val="28"/>
          <w:szCs w:val="28"/>
          <w:lang w:val="de-DE"/>
        </w:rPr>
        <w:t xml:space="preserve"> </w:t>
      </w:r>
      <w:r>
        <w:rPr>
          <w:b/>
          <w:bCs/>
          <w:sz w:val="28"/>
          <w:szCs w:val="28"/>
          <w:lang w:val="de-DE"/>
        </w:rPr>
        <w:t xml:space="preserve">Robert  Hossein </w:t>
      </w:r>
      <w:r>
        <w:rPr>
          <w:sz w:val="28"/>
          <w:szCs w:val="28"/>
          <w:lang w:val="de-DE"/>
        </w:rPr>
        <w:t>(1982)</w:t>
      </w:r>
    </w:p>
    <w:p w:rsidR="00000000" w:rsidRDefault="001827B4">
      <w:pPr>
        <w:pStyle w:val="Heading1"/>
      </w:pPr>
      <w:r>
        <w:t>Durée : 2 minutes 56 secondes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992"/>
        <w:gridCol w:w="3402"/>
        <w:gridCol w:w="3402"/>
      </w:tblGrid>
      <w:tr w:rsidR="00000000">
        <w:tblPrEx>
          <w:tblCellMar>
            <w:top w:w="0" w:type="dxa"/>
            <w:bottom w:w="0" w:type="dxa"/>
          </w:tblCellMar>
        </w:tblPrEx>
        <w:tc>
          <w:tcPr>
            <w:tcW w:w="779" w:type="dxa"/>
          </w:tcPr>
          <w:p w:rsidR="00000000" w:rsidRDefault="001827B4">
            <w:r>
              <w:rPr>
                <w:b/>
                <w:bCs/>
                <w:sz w:val="28"/>
                <w:szCs w:val="28"/>
              </w:rPr>
              <w:t>Plan</w:t>
            </w:r>
          </w:p>
        </w:tc>
        <w:tc>
          <w:tcPr>
            <w:tcW w:w="992" w:type="dxa"/>
          </w:tcPr>
          <w:p w:rsidR="00000000" w:rsidRDefault="001827B4">
            <w:pPr>
              <w:jc w:val="center"/>
              <w:rPr>
                <w:b/>
                <w:bCs/>
                <w:sz w:val="28"/>
                <w:szCs w:val="28"/>
              </w:rPr>
            </w:pPr>
            <w:r>
              <w:rPr>
                <w:b/>
                <w:bCs/>
                <w:sz w:val="28"/>
                <w:szCs w:val="28"/>
              </w:rPr>
              <w:t>Durée</w:t>
            </w:r>
          </w:p>
        </w:tc>
        <w:tc>
          <w:tcPr>
            <w:tcW w:w="3402" w:type="dxa"/>
          </w:tcPr>
          <w:p w:rsidR="00000000" w:rsidRDefault="001827B4">
            <w:pPr>
              <w:jc w:val="center"/>
              <w:rPr>
                <w:sz w:val="24"/>
                <w:szCs w:val="24"/>
              </w:rPr>
            </w:pPr>
            <w:r>
              <w:rPr>
                <w:b/>
                <w:bCs/>
                <w:sz w:val="24"/>
                <w:szCs w:val="24"/>
              </w:rPr>
              <w:t>Image</w:t>
            </w:r>
            <w:r>
              <w:rPr>
                <w:sz w:val="24"/>
                <w:szCs w:val="24"/>
              </w:rPr>
              <w:t xml:space="preserve">   ( cadre, mouvements, angle, lumière )</w:t>
            </w:r>
          </w:p>
        </w:tc>
        <w:tc>
          <w:tcPr>
            <w:tcW w:w="3402" w:type="dxa"/>
          </w:tcPr>
          <w:p w:rsidR="00000000" w:rsidRDefault="001827B4">
            <w:pPr>
              <w:jc w:val="center"/>
              <w:rPr>
                <w:sz w:val="24"/>
                <w:szCs w:val="24"/>
              </w:rPr>
            </w:pPr>
            <w:r>
              <w:rPr>
                <w:b/>
                <w:bCs/>
                <w:sz w:val="24"/>
                <w:szCs w:val="24"/>
              </w:rPr>
              <w:t xml:space="preserve">Son   </w:t>
            </w:r>
            <w:r>
              <w:rPr>
                <w:sz w:val="24"/>
                <w:szCs w:val="24"/>
              </w:rPr>
              <w:t>(musique, bruitage, dialogue)</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1</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12 s</w:t>
            </w:r>
          </w:p>
        </w:tc>
        <w:tc>
          <w:tcPr>
            <w:tcW w:w="3402" w:type="dxa"/>
          </w:tcPr>
          <w:p w:rsidR="00000000" w:rsidRDefault="001827B4">
            <w:pPr>
              <w:rPr>
                <w:sz w:val="24"/>
                <w:szCs w:val="24"/>
              </w:rPr>
            </w:pPr>
            <w:r>
              <w:rPr>
                <w:sz w:val="24"/>
                <w:szCs w:val="24"/>
              </w:rPr>
              <w:t xml:space="preserve">Cosette marche dans la forêt – Plan Ensemble – Travelling latéral </w:t>
            </w:r>
          </w:p>
        </w:tc>
        <w:tc>
          <w:tcPr>
            <w:tcW w:w="3402" w:type="dxa"/>
            <w:vMerge w:val="restart"/>
          </w:tcPr>
          <w:p w:rsidR="00000000" w:rsidRDefault="001827B4">
            <w:pPr>
              <w:pStyle w:val="Heading1"/>
            </w:pPr>
            <w:r>
              <w:t>Bruits d’animaux</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2</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11 s</w:t>
            </w:r>
          </w:p>
        </w:tc>
        <w:tc>
          <w:tcPr>
            <w:tcW w:w="3402" w:type="dxa"/>
          </w:tcPr>
          <w:p w:rsidR="00000000" w:rsidRDefault="001827B4">
            <w:pPr>
              <w:rPr>
                <w:sz w:val="24"/>
                <w:szCs w:val="24"/>
              </w:rPr>
            </w:pPr>
            <w:r>
              <w:rPr>
                <w:sz w:val="24"/>
                <w:szCs w:val="24"/>
              </w:rPr>
              <w:t>Idem – Plan  Ensemble plus serré – suite du travelling</w:t>
            </w:r>
          </w:p>
        </w:tc>
        <w:tc>
          <w:tcPr>
            <w:tcW w:w="3402" w:type="dxa"/>
            <w:vMerge/>
          </w:tcPr>
          <w:p w:rsidR="00000000" w:rsidRDefault="001827B4"/>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3</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12 s</w:t>
            </w:r>
          </w:p>
        </w:tc>
        <w:tc>
          <w:tcPr>
            <w:tcW w:w="3402" w:type="dxa"/>
          </w:tcPr>
          <w:p w:rsidR="00000000" w:rsidRDefault="001827B4">
            <w:pPr>
              <w:rPr>
                <w:sz w:val="24"/>
                <w:szCs w:val="24"/>
              </w:rPr>
            </w:pPr>
            <w:r>
              <w:rPr>
                <w:sz w:val="24"/>
                <w:szCs w:val="24"/>
              </w:rPr>
              <w:t>Idem –</w:t>
            </w:r>
            <w:r>
              <w:rPr>
                <w:sz w:val="24"/>
                <w:szCs w:val="24"/>
              </w:rPr>
              <w:t xml:space="preserve"> Plan Américain – suite du travelling</w:t>
            </w:r>
          </w:p>
        </w:tc>
        <w:tc>
          <w:tcPr>
            <w:tcW w:w="3402" w:type="dxa"/>
            <w:vMerge w:val="restart"/>
          </w:tcPr>
          <w:p w:rsidR="00000000" w:rsidRDefault="001827B4">
            <w:pPr>
              <w:pStyle w:val="Heading6"/>
              <w:rPr>
                <w:sz w:val="24"/>
                <w:szCs w:val="24"/>
              </w:rPr>
            </w:pPr>
            <w:r>
              <w:rPr>
                <w:sz w:val="24"/>
                <w:szCs w:val="24"/>
              </w:rPr>
              <w:t>Bruits des pas</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4</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20 s</w:t>
            </w:r>
          </w:p>
        </w:tc>
        <w:tc>
          <w:tcPr>
            <w:tcW w:w="3402" w:type="dxa"/>
          </w:tcPr>
          <w:p w:rsidR="00000000" w:rsidRDefault="001827B4">
            <w:pPr>
              <w:rPr>
                <w:sz w:val="24"/>
                <w:szCs w:val="24"/>
              </w:rPr>
            </w:pPr>
            <w:r>
              <w:rPr>
                <w:sz w:val="24"/>
                <w:szCs w:val="24"/>
              </w:rPr>
              <w:t>Idem – Plan Ensemble vers Plan Rapproché – travelling puis plan fixe</w:t>
            </w:r>
          </w:p>
        </w:tc>
        <w:tc>
          <w:tcPr>
            <w:tcW w:w="3402" w:type="dxa"/>
            <w:vMerge/>
          </w:tcPr>
          <w:p w:rsidR="00000000" w:rsidRDefault="001827B4"/>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5</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12 s</w:t>
            </w:r>
          </w:p>
        </w:tc>
        <w:tc>
          <w:tcPr>
            <w:tcW w:w="3402" w:type="dxa"/>
          </w:tcPr>
          <w:p w:rsidR="00000000" w:rsidRDefault="001827B4">
            <w:pPr>
              <w:rPr>
                <w:sz w:val="24"/>
                <w:szCs w:val="24"/>
              </w:rPr>
            </w:pPr>
            <w:r>
              <w:rPr>
                <w:sz w:val="24"/>
                <w:szCs w:val="24"/>
              </w:rPr>
              <w:t>Cosette s’enfonce dans la forêt vers la source – Plan fixe puis léger panoramique vers la droite</w:t>
            </w:r>
          </w:p>
        </w:tc>
        <w:tc>
          <w:tcPr>
            <w:tcW w:w="3402" w:type="dxa"/>
            <w:vMerge/>
          </w:tcPr>
          <w:p w:rsidR="00000000" w:rsidRDefault="001827B4"/>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6</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1 mn 15</w:t>
            </w:r>
          </w:p>
        </w:tc>
        <w:tc>
          <w:tcPr>
            <w:tcW w:w="3402" w:type="dxa"/>
          </w:tcPr>
          <w:p w:rsidR="00000000" w:rsidRDefault="001827B4">
            <w:pPr>
              <w:rPr>
                <w:sz w:val="24"/>
                <w:szCs w:val="24"/>
              </w:rPr>
            </w:pPr>
            <w:r>
              <w:rPr>
                <w:sz w:val="24"/>
                <w:szCs w:val="24"/>
              </w:rPr>
              <w:t>La source est au 1</w:t>
            </w:r>
            <w:r>
              <w:rPr>
                <w:sz w:val="24"/>
                <w:szCs w:val="24"/>
                <w:vertAlign w:val="superscript"/>
              </w:rPr>
              <w:t>er</w:t>
            </w:r>
            <w:r>
              <w:rPr>
                <w:sz w:val="24"/>
                <w:szCs w:val="24"/>
              </w:rPr>
              <w:t xml:space="preserve"> plan. Cosette s’approche et remplit son seau. J. Valjean arrive du fond du cadre, effraye Cosette en attrapant le seau.</w:t>
            </w:r>
          </w:p>
        </w:tc>
        <w:tc>
          <w:tcPr>
            <w:tcW w:w="3402" w:type="dxa"/>
            <w:vMerge w:val="restart"/>
          </w:tcPr>
          <w:p w:rsidR="00000000" w:rsidRDefault="001827B4">
            <w:pPr>
              <w:rPr>
                <w:sz w:val="24"/>
                <w:szCs w:val="24"/>
              </w:rPr>
            </w:pPr>
            <w:r>
              <w:rPr>
                <w:sz w:val="24"/>
                <w:szCs w:val="24"/>
              </w:rPr>
              <w:t>Bruits de la source.</w:t>
            </w:r>
          </w:p>
          <w:p w:rsidR="00000000" w:rsidRDefault="001827B4">
            <w:pPr>
              <w:rPr>
                <w:sz w:val="24"/>
                <w:szCs w:val="24"/>
              </w:rPr>
            </w:pPr>
            <w:r>
              <w:rPr>
                <w:sz w:val="24"/>
                <w:szCs w:val="24"/>
              </w:rPr>
              <w:t>Dialogue entre Cosette et J. Valjean. Il apprend son identité et qu’elle est servante chez le</w:t>
            </w:r>
            <w:r>
              <w:rPr>
                <w:sz w:val="24"/>
                <w:szCs w:val="24"/>
              </w:rPr>
              <w:t>s Thénardier</w:t>
            </w:r>
          </w:p>
        </w:tc>
      </w:tr>
      <w:tr w:rsidR="00000000">
        <w:tblPrEx>
          <w:tblCellMar>
            <w:top w:w="0" w:type="dxa"/>
            <w:bottom w:w="0" w:type="dxa"/>
          </w:tblCellMar>
        </w:tblPrEx>
        <w:trPr>
          <w:cantSplit/>
        </w:trPr>
        <w:tc>
          <w:tcPr>
            <w:tcW w:w="779" w:type="dxa"/>
          </w:tcPr>
          <w:p w:rsidR="00000000" w:rsidRDefault="001827B4">
            <w:pPr>
              <w:jc w:val="center"/>
              <w:rPr>
                <w:sz w:val="24"/>
                <w:szCs w:val="24"/>
              </w:rPr>
            </w:pPr>
          </w:p>
          <w:p w:rsidR="00000000" w:rsidRDefault="001827B4">
            <w:pPr>
              <w:jc w:val="center"/>
              <w:rPr>
                <w:sz w:val="24"/>
                <w:szCs w:val="24"/>
              </w:rPr>
            </w:pPr>
            <w:r>
              <w:rPr>
                <w:sz w:val="24"/>
                <w:szCs w:val="24"/>
              </w:rPr>
              <w:t>7</w:t>
            </w:r>
          </w:p>
          <w:p w:rsidR="00000000" w:rsidRDefault="001827B4">
            <w:pPr>
              <w:jc w:val="center"/>
              <w:rPr>
                <w:sz w:val="24"/>
                <w:szCs w:val="24"/>
              </w:rPr>
            </w:pPr>
          </w:p>
        </w:tc>
        <w:tc>
          <w:tcPr>
            <w:tcW w:w="992" w:type="dxa"/>
          </w:tcPr>
          <w:p w:rsidR="00000000" w:rsidRDefault="001827B4">
            <w:pPr>
              <w:jc w:val="center"/>
              <w:rPr>
                <w:sz w:val="24"/>
                <w:szCs w:val="24"/>
              </w:rPr>
            </w:pPr>
          </w:p>
          <w:p w:rsidR="00000000" w:rsidRDefault="001827B4">
            <w:pPr>
              <w:jc w:val="center"/>
              <w:rPr>
                <w:sz w:val="24"/>
                <w:szCs w:val="24"/>
              </w:rPr>
            </w:pPr>
            <w:r>
              <w:rPr>
                <w:sz w:val="24"/>
                <w:szCs w:val="24"/>
              </w:rPr>
              <w:t>34 s</w:t>
            </w:r>
          </w:p>
        </w:tc>
        <w:tc>
          <w:tcPr>
            <w:tcW w:w="3402" w:type="dxa"/>
          </w:tcPr>
          <w:p w:rsidR="00000000" w:rsidRDefault="001827B4">
            <w:pPr>
              <w:rPr>
                <w:sz w:val="24"/>
                <w:szCs w:val="24"/>
              </w:rPr>
            </w:pPr>
            <w:r>
              <w:rPr>
                <w:sz w:val="24"/>
                <w:szCs w:val="24"/>
              </w:rPr>
              <w:t>Cosette et J. Valjean retournent vers l’auberge – Plan Général – Travelling latéral (D-G)</w:t>
            </w:r>
          </w:p>
        </w:tc>
        <w:tc>
          <w:tcPr>
            <w:tcW w:w="3402" w:type="dxa"/>
            <w:vMerge/>
          </w:tcPr>
          <w:p w:rsidR="00000000" w:rsidRDefault="001827B4">
            <w:pPr>
              <w:rPr>
                <w:sz w:val="24"/>
                <w:szCs w:val="24"/>
              </w:rPr>
            </w:pPr>
          </w:p>
        </w:tc>
      </w:tr>
    </w:tbl>
    <w:p w:rsidR="00000000" w:rsidRDefault="001827B4">
      <w:pPr>
        <w:pStyle w:val="BodyText"/>
        <w:rPr>
          <w:sz w:val="24"/>
          <w:szCs w:val="24"/>
        </w:rPr>
      </w:pPr>
    </w:p>
    <w:p w:rsidR="00000000" w:rsidRDefault="001827B4">
      <w:pPr>
        <w:pStyle w:val="BodyText"/>
        <w:rPr>
          <w:b/>
          <w:bCs/>
        </w:rPr>
      </w:pPr>
      <w:r>
        <w:rPr>
          <w:b/>
          <w:bCs/>
        </w:rPr>
        <w:t xml:space="preserve">Eléments d’analyse </w:t>
      </w:r>
    </w:p>
    <w:p w:rsidR="00000000" w:rsidRDefault="001827B4">
      <w:pPr>
        <w:pStyle w:val="BodyText"/>
        <w:jc w:val="both"/>
        <w:rPr>
          <w:sz w:val="24"/>
          <w:szCs w:val="24"/>
        </w:rPr>
      </w:pPr>
      <w:r>
        <w:rPr>
          <w:sz w:val="24"/>
          <w:szCs w:val="24"/>
        </w:rPr>
        <w:t xml:space="preserve">Dans un film long et qui retrace de façon détaillée le récit des </w:t>
      </w:r>
      <w:r>
        <w:rPr>
          <w:i/>
          <w:iCs/>
          <w:sz w:val="24"/>
          <w:szCs w:val="24"/>
        </w:rPr>
        <w:t>Misérables</w:t>
      </w:r>
      <w:r>
        <w:rPr>
          <w:sz w:val="24"/>
          <w:szCs w:val="24"/>
        </w:rPr>
        <w:t>, la scène de la rencontre ne fait pas l’</w:t>
      </w:r>
      <w:r>
        <w:rPr>
          <w:sz w:val="24"/>
          <w:szCs w:val="24"/>
        </w:rPr>
        <w:t xml:space="preserve">objet d’une insistance particulière. C’est une péripétie plus qu’un moment clé. </w:t>
      </w:r>
    </w:p>
    <w:p w:rsidR="00000000" w:rsidRDefault="001827B4">
      <w:pPr>
        <w:pStyle w:val="BodyText"/>
        <w:jc w:val="both"/>
        <w:rPr>
          <w:sz w:val="24"/>
          <w:szCs w:val="24"/>
        </w:rPr>
      </w:pPr>
      <w:r>
        <w:rPr>
          <w:sz w:val="24"/>
          <w:szCs w:val="24"/>
        </w:rPr>
        <w:t>La séquence débute par un travelling (4 plans) et se conclut de la même manière. Ce mouvement d’appareil « compense » le nombre réduit de plans (7 au total). Le film s’ancre d</w:t>
      </w:r>
      <w:r>
        <w:rPr>
          <w:sz w:val="24"/>
          <w:szCs w:val="24"/>
        </w:rPr>
        <w:t xml:space="preserve">ans une dimension réaliste qui se traduit ici par le seul recours au son d’ambiance (pas de </w:t>
      </w:r>
      <w:r>
        <w:rPr>
          <w:sz w:val="24"/>
          <w:szCs w:val="24"/>
        </w:rPr>
        <w:lastRenderedPageBreak/>
        <w:t>musique). L’essentiel de la séquence est concentrée dans le plan 6 (1minute 15 secondes) qui propose « en temps réel » (durée du plan et durée de l’action correspon</w:t>
      </w:r>
      <w:r>
        <w:rPr>
          <w:sz w:val="24"/>
          <w:szCs w:val="24"/>
        </w:rPr>
        <w:t>dent) la rencontre de Cosette avec Jean Valjean). Dans cette version récente (1982), Cosette réagit avec effroi à l’arrivée de Valjean.</w:t>
      </w:r>
    </w:p>
    <w:p w:rsidR="00000000" w:rsidRDefault="001827B4">
      <w:pPr>
        <w:pStyle w:val="BodyText"/>
        <w:jc w:val="both"/>
        <w:rPr>
          <w:sz w:val="24"/>
          <w:szCs w:val="24"/>
        </w:rPr>
      </w:pPr>
      <w:r>
        <w:rPr>
          <w:sz w:val="24"/>
          <w:szCs w:val="24"/>
        </w:rPr>
        <w:t>La version de Josée Dayan présente des similitudes avec celle de Robert Hossein, dans sa durée, dans le choix d’un nombr</w:t>
      </w:r>
      <w:r>
        <w:rPr>
          <w:sz w:val="24"/>
          <w:szCs w:val="24"/>
        </w:rPr>
        <w:t>e réduit de plans, dans l’utilisation importante du travelling. La rencontre entre les personnages est modernisée, réaliste dans le contexte de la fin du 20è siècle : une enfant qui voit surgir un homme dans la forêt ne peut qu’avoir peur. L’angle de prise</w:t>
      </w:r>
      <w:r>
        <w:rPr>
          <w:sz w:val="24"/>
          <w:szCs w:val="24"/>
        </w:rPr>
        <w:t xml:space="preserve"> de vue et le choix du cadrage pour l’arrivée de Valjean en découlent. </w:t>
      </w:r>
    </w:p>
    <w:p w:rsidR="00000000" w:rsidRDefault="001827B4">
      <w:pPr>
        <w:pStyle w:val="BodyText"/>
        <w:jc w:val="both"/>
        <w:rPr>
          <w:sz w:val="24"/>
          <w:szCs w:val="24"/>
        </w:rPr>
      </w:pPr>
      <w:r>
        <w:rPr>
          <w:sz w:val="24"/>
          <w:szCs w:val="24"/>
        </w:rPr>
        <w:t xml:space="preserve">Dans ces deux cas, le parti pris des réalisateurs est celui de la prise de distance avec le  texte de Victor Hugo. </w:t>
      </w:r>
    </w:p>
    <w:p w:rsidR="00000000" w:rsidRDefault="001827B4">
      <w:pPr>
        <w:jc w:val="both"/>
        <w:rPr>
          <w:sz w:val="24"/>
          <w:szCs w:val="24"/>
        </w:rPr>
      </w:pPr>
    </w:p>
    <w:p w:rsidR="00000000" w:rsidRDefault="001827B4">
      <w:pPr>
        <w:jc w:val="both"/>
        <w:rPr>
          <w:sz w:val="24"/>
          <w:szCs w:val="24"/>
        </w:rPr>
      </w:pPr>
    </w:p>
    <w:p w:rsidR="00000000" w:rsidRDefault="001827B4">
      <w:pPr>
        <w:numPr>
          <w:ilvl w:val="0"/>
          <w:numId w:val="1"/>
        </w:numPr>
        <w:rPr>
          <w:sz w:val="24"/>
          <w:szCs w:val="24"/>
        </w:rPr>
      </w:pPr>
      <w:r>
        <w:rPr>
          <w:b/>
          <w:bCs/>
          <w:sz w:val="28"/>
          <w:szCs w:val="28"/>
        </w:rPr>
        <w:t>Version Josée Dayan</w:t>
      </w:r>
      <w:r>
        <w:rPr>
          <w:sz w:val="24"/>
          <w:szCs w:val="24"/>
        </w:rPr>
        <w:t xml:space="preserve"> (2000).</w:t>
      </w:r>
    </w:p>
    <w:p w:rsidR="00000000" w:rsidRDefault="001827B4">
      <w:pPr>
        <w:rPr>
          <w:sz w:val="24"/>
          <w:szCs w:val="24"/>
        </w:rPr>
      </w:pPr>
      <w:r>
        <w:rPr>
          <w:sz w:val="24"/>
          <w:szCs w:val="24"/>
        </w:rPr>
        <w:t xml:space="preserve">Version télévisée (TF1). </w:t>
      </w:r>
    </w:p>
    <w:p w:rsidR="00000000" w:rsidRDefault="001827B4">
      <w:pPr>
        <w:rPr>
          <w:sz w:val="24"/>
          <w:szCs w:val="24"/>
        </w:rPr>
      </w:pPr>
      <w:r>
        <w:rPr>
          <w:sz w:val="24"/>
          <w:szCs w:val="24"/>
        </w:rPr>
        <w:t>Durée : 2</w:t>
      </w:r>
      <w:r>
        <w:rPr>
          <w:sz w:val="24"/>
          <w:szCs w:val="24"/>
        </w:rPr>
        <w:t xml:space="preserve"> minutes 13 secondes</w:t>
      </w:r>
    </w:p>
    <w:p w:rsidR="00000000" w:rsidRDefault="001827B4">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79"/>
        <w:gridCol w:w="1276"/>
        <w:gridCol w:w="3471"/>
        <w:gridCol w:w="2624"/>
      </w:tblGrid>
      <w:tr w:rsidR="00000000">
        <w:tblPrEx>
          <w:tblCellMar>
            <w:top w:w="0" w:type="dxa"/>
            <w:bottom w:w="0" w:type="dxa"/>
          </w:tblCellMar>
        </w:tblPrEx>
        <w:tc>
          <w:tcPr>
            <w:tcW w:w="779" w:type="dxa"/>
          </w:tcPr>
          <w:p w:rsidR="00000000" w:rsidRDefault="001827B4">
            <w:pPr>
              <w:jc w:val="center"/>
              <w:rPr>
                <w:b/>
                <w:bCs/>
                <w:sz w:val="24"/>
                <w:szCs w:val="24"/>
              </w:rPr>
            </w:pPr>
            <w:r>
              <w:rPr>
                <w:b/>
                <w:bCs/>
                <w:sz w:val="24"/>
                <w:szCs w:val="24"/>
              </w:rPr>
              <w:t>Plan</w:t>
            </w:r>
          </w:p>
        </w:tc>
        <w:tc>
          <w:tcPr>
            <w:tcW w:w="1276" w:type="dxa"/>
          </w:tcPr>
          <w:p w:rsidR="00000000" w:rsidRDefault="001827B4">
            <w:pPr>
              <w:pStyle w:val="Heading3"/>
            </w:pPr>
            <w:r>
              <w:t>Durée</w:t>
            </w:r>
          </w:p>
        </w:tc>
        <w:tc>
          <w:tcPr>
            <w:tcW w:w="3471" w:type="dxa"/>
          </w:tcPr>
          <w:p w:rsidR="00000000" w:rsidRDefault="001827B4">
            <w:pPr>
              <w:jc w:val="center"/>
              <w:rPr>
                <w:sz w:val="24"/>
                <w:szCs w:val="24"/>
              </w:rPr>
            </w:pPr>
            <w:r>
              <w:rPr>
                <w:b/>
                <w:bCs/>
                <w:sz w:val="24"/>
                <w:szCs w:val="24"/>
              </w:rPr>
              <w:t>IMAGE</w:t>
            </w:r>
            <w:r>
              <w:rPr>
                <w:sz w:val="24"/>
                <w:szCs w:val="24"/>
              </w:rPr>
              <w:t xml:space="preserve"> (cadre, mouvements, angles, lumière)</w:t>
            </w:r>
          </w:p>
        </w:tc>
        <w:tc>
          <w:tcPr>
            <w:tcW w:w="2624" w:type="dxa"/>
          </w:tcPr>
          <w:p w:rsidR="00000000" w:rsidRDefault="001827B4">
            <w:pPr>
              <w:jc w:val="center"/>
              <w:rPr>
                <w:sz w:val="24"/>
                <w:szCs w:val="24"/>
              </w:rPr>
            </w:pPr>
            <w:r>
              <w:rPr>
                <w:b/>
                <w:bCs/>
                <w:sz w:val="24"/>
                <w:szCs w:val="24"/>
              </w:rPr>
              <w:t>SON</w:t>
            </w:r>
            <w:r>
              <w:rPr>
                <w:sz w:val="24"/>
                <w:szCs w:val="24"/>
              </w:rPr>
              <w:t xml:space="preserve"> (musique, bruitage, dialogue)</w:t>
            </w:r>
          </w:p>
        </w:tc>
      </w:tr>
      <w:tr w:rsidR="00000000">
        <w:tblPrEx>
          <w:tblCellMar>
            <w:top w:w="0" w:type="dxa"/>
            <w:bottom w:w="0" w:type="dxa"/>
          </w:tblCellMar>
        </w:tblPrEx>
        <w:tc>
          <w:tcPr>
            <w:tcW w:w="779" w:type="dxa"/>
          </w:tcPr>
          <w:p w:rsidR="00000000" w:rsidRDefault="001827B4">
            <w:pPr>
              <w:rPr>
                <w:sz w:val="24"/>
                <w:szCs w:val="24"/>
              </w:rPr>
            </w:pPr>
            <w:r>
              <w:rPr>
                <w:sz w:val="24"/>
                <w:szCs w:val="24"/>
              </w:rPr>
              <w:t>1</w:t>
            </w:r>
          </w:p>
        </w:tc>
        <w:tc>
          <w:tcPr>
            <w:tcW w:w="1276" w:type="dxa"/>
          </w:tcPr>
          <w:p w:rsidR="00000000" w:rsidRDefault="001827B4">
            <w:pPr>
              <w:rPr>
                <w:sz w:val="24"/>
                <w:szCs w:val="24"/>
              </w:rPr>
            </w:pPr>
            <w:r>
              <w:rPr>
                <w:sz w:val="24"/>
                <w:szCs w:val="24"/>
              </w:rPr>
              <w:t>14 secondes</w:t>
            </w:r>
          </w:p>
        </w:tc>
        <w:tc>
          <w:tcPr>
            <w:tcW w:w="3471" w:type="dxa"/>
          </w:tcPr>
          <w:p w:rsidR="00000000" w:rsidRDefault="001827B4">
            <w:pPr>
              <w:rPr>
                <w:sz w:val="24"/>
                <w:szCs w:val="24"/>
              </w:rPr>
            </w:pPr>
            <w:r>
              <w:rPr>
                <w:sz w:val="24"/>
                <w:szCs w:val="24"/>
              </w:rPr>
              <w:t>Cosette marche dans la nuit avec son seau, les pieds dans la boue.</w:t>
            </w:r>
          </w:p>
          <w:p w:rsidR="00000000" w:rsidRDefault="001827B4">
            <w:pPr>
              <w:rPr>
                <w:sz w:val="24"/>
                <w:szCs w:val="24"/>
              </w:rPr>
            </w:pPr>
            <w:r>
              <w:rPr>
                <w:sz w:val="24"/>
                <w:szCs w:val="24"/>
              </w:rPr>
              <w:t>Travelling. Plan d’ensemble resserré</w:t>
            </w:r>
            <w:r>
              <w:rPr>
                <w:sz w:val="24"/>
                <w:szCs w:val="24"/>
              </w:rPr>
              <w:t xml:space="preserve"> vers plan moyen. Angle normal à plongée. La scène est éclairée. </w:t>
            </w:r>
          </w:p>
        </w:tc>
        <w:tc>
          <w:tcPr>
            <w:tcW w:w="2624" w:type="dxa"/>
          </w:tcPr>
          <w:p w:rsidR="00000000" w:rsidRDefault="001827B4">
            <w:pPr>
              <w:rPr>
                <w:sz w:val="24"/>
                <w:szCs w:val="24"/>
              </w:rPr>
            </w:pPr>
            <w:r>
              <w:rPr>
                <w:sz w:val="24"/>
                <w:szCs w:val="24"/>
              </w:rPr>
              <w:t>Monologue (Cosette s’adresse à madame Thénardier) + musique + clapotis</w:t>
            </w:r>
          </w:p>
        </w:tc>
      </w:tr>
      <w:tr w:rsidR="00000000">
        <w:tblPrEx>
          <w:tblCellMar>
            <w:top w:w="0" w:type="dxa"/>
            <w:bottom w:w="0" w:type="dxa"/>
          </w:tblCellMar>
        </w:tblPrEx>
        <w:tc>
          <w:tcPr>
            <w:tcW w:w="779" w:type="dxa"/>
          </w:tcPr>
          <w:p w:rsidR="00000000" w:rsidRDefault="001827B4">
            <w:pPr>
              <w:rPr>
                <w:sz w:val="24"/>
                <w:szCs w:val="24"/>
              </w:rPr>
            </w:pPr>
            <w:r>
              <w:rPr>
                <w:sz w:val="24"/>
                <w:szCs w:val="24"/>
              </w:rPr>
              <w:t>2</w:t>
            </w:r>
          </w:p>
        </w:tc>
        <w:tc>
          <w:tcPr>
            <w:tcW w:w="1276" w:type="dxa"/>
          </w:tcPr>
          <w:p w:rsidR="00000000" w:rsidRDefault="001827B4">
            <w:pPr>
              <w:rPr>
                <w:sz w:val="24"/>
                <w:szCs w:val="24"/>
              </w:rPr>
            </w:pPr>
            <w:r>
              <w:rPr>
                <w:sz w:val="24"/>
                <w:szCs w:val="24"/>
              </w:rPr>
              <w:t>3 secondes</w:t>
            </w:r>
          </w:p>
        </w:tc>
        <w:tc>
          <w:tcPr>
            <w:tcW w:w="3471" w:type="dxa"/>
          </w:tcPr>
          <w:p w:rsidR="00000000" w:rsidRDefault="001827B4">
            <w:pPr>
              <w:rPr>
                <w:sz w:val="24"/>
                <w:szCs w:val="24"/>
              </w:rPr>
            </w:pPr>
            <w:r>
              <w:rPr>
                <w:sz w:val="24"/>
                <w:szCs w:val="24"/>
              </w:rPr>
              <w:t>Visage de Cosette en gros plan. Travelling arrière. Angle normal. Scène éclairée.</w:t>
            </w:r>
          </w:p>
        </w:tc>
        <w:tc>
          <w:tcPr>
            <w:tcW w:w="2624" w:type="dxa"/>
          </w:tcPr>
          <w:p w:rsidR="00000000" w:rsidRDefault="001827B4">
            <w:pPr>
              <w:rPr>
                <w:sz w:val="24"/>
                <w:szCs w:val="24"/>
              </w:rPr>
            </w:pPr>
            <w:r>
              <w:rPr>
                <w:sz w:val="24"/>
                <w:szCs w:val="24"/>
              </w:rPr>
              <w:t>Madame Thénardier en vo</w:t>
            </w:r>
            <w:r>
              <w:rPr>
                <w:sz w:val="24"/>
                <w:szCs w:val="24"/>
              </w:rPr>
              <w:t>ix off (répond à cosette) + musique + clapotis</w:t>
            </w:r>
          </w:p>
        </w:tc>
      </w:tr>
      <w:tr w:rsidR="00000000">
        <w:tblPrEx>
          <w:tblCellMar>
            <w:top w:w="0" w:type="dxa"/>
            <w:bottom w:w="0" w:type="dxa"/>
          </w:tblCellMar>
        </w:tblPrEx>
        <w:tc>
          <w:tcPr>
            <w:tcW w:w="779" w:type="dxa"/>
          </w:tcPr>
          <w:p w:rsidR="00000000" w:rsidRDefault="001827B4">
            <w:pPr>
              <w:rPr>
                <w:sz w:val="24"/>
                <w:szCs w:val="24"/>
              </w:rPr>
            </w:pPr>
            <w:r>
              <w:rPr>
                <w:sz w:val="24"/>
                <w:szCs w:val="24"/>
              </w:rPr>
              <w:t>3</w:t>
            </w:r>
          </w:p>
        </w:tc>
        <w:tc>
          <w:tcPr>
            <w:tcW w:w="1276" w:type="dxa"/>
          </w:tcPr>
          <w:p w:rsidR="00000000" w:rsidRDefault="001827B4">
            <w:pPr>
              <w:rPr>
                <w:sz w:val="24"/>
                <w:szCs w:val="24"/>
              </w:rPr>
            </w:pPr>
            <w:r>
              <w:rPr>
                <w:sz w:val="24"/>
                <w:szCs w:val="24"/>
              </w:rPr>
              <w:t>19 secondes</w:t>
            </w:r>
          </w:p>
        </w:tc>
        <w:tc>
          <w:tcPr>
            <w:tcW w:w="3471" w:type="dxa"/>
          </w:tcPr>
          <w:p w:rsidR="00000000" w:rsidRDefault="001827B4">
            <w:pPr>
              <w:rPr>
                <w:sz w:val="24"/>
                <w:szCs w:val="24"/>
              </w:rPr>
            </w:pPr>
            <w:r>
              <w:rPr>
                <w:sz w:val="24"/>
                <w:szCs w:val="24"/>
              </w:rPr>
              <w:t>Cosette marche à travers bois. Plan d’ensemble à plan moyen. Travelling gauche/droite</w:t>
            </w:r>
          </w:p>
          <w:p w:rsidR="00000000" w:rsidRDefault="001827B4">
            <w:pPr>
              <w:rPr>
                <w:sz w:val="24"/>
                <w:szCs w:val="24"/>
              </w:rPr>
            </w:pPr>
            <w:r>
              <w:rPr>
                <w:sz w:val="24"/>
                <w:szCs w:val="24"/>
              </w:rPr>
              <w:t>Angle normal. Scène éclairée</w:t>
            </w:r>
          </w:p>
        </w:tc>
        <w:tc>
          <w:tcPr>
            <w:tcW w:w="2624" w:type="dxa"/>
          </w:tcPr>
          <w:p w:rsidR="00000000" w:rsidRDefault="001827B4">
            <w:pPr>
              <w:rPr>
                <w:sz w:val="24"/>
                <w:szCs w:val="24"/>
              </w:rPr>
            </w:pPr>
            <w:r>
              <w:rPr>
                <w:sz w:val="24"/>
                <w:szCs w:val="24"/>
              </w:rPr>
              <w:t>Murmure de Cosette + musique + froissement feuilles et bruits d’animaux (oiseau</w:t>
            </w:r>
            <w:r>
              <w:rPr>
                <w:sz w:val="24"/>
                <w:szCs w:val="24"/>
              </w:rPr>
              <w:t> ? grenouille ?)</w:t>
            </w:r>
          </w:p>
        </w:tc>
      </w:tr>
      <w:tr w:rsidR="00000000">
        <w:tblPrEx>
          <w:tblCellMar>
            <w:top w:w="0" w:type="dxa"/>
            <w:bottom w:w="0" w:type="dxa"/>
          </w:tblCellMar>
        </w:tblPrEx>
        <w:tc>
          <w:tcPr>
            <w:tcW w:w="779" w:type="dxa"/>
          </w:tcPr>
          <w:p w:rsidR="00000000" w:rsidRDefault="001827B4">
            <w:pPr>
              <w:rPr>
                <w:sz w:val="24"/>
                <w:szCs w:val="24"/>
              </w:rPr>
            </w:pPr>
            <w:r>
              <w:rPr>
                <w:sz w:val="24"/>
                <w:szCs w:val="24"/>
              </w:rPr>
              <w:t>4</w:t>
            </w:r>
          </w:p>
        </w:tc>
        <w:tc>
          <w:tcPr>
            <w:tcW w:w="1276" w:type="dxa"/>
          </w:tcPr>
          <w:p w:rsidR="00000000" w:rsidRDefault="001827B4">
            <w:pPr>
              <w:rPr>
                <w:sz w:val="24"/>
                <w:szCs w:val="24"/>
              </w:rPr>
            </w:pPr>
            <w:r>
              <w:rPr>
                <w:sz w:val="24"/>
                <w:szCs w:val="24"/>
              </w:rPr>
              <w:t>22 secondes</w:t>
            </w:r>
          </w:p>
        </w:tc>
        <w:tc>
          <w:tcPr>
            <w:tcW w:w="3471" w:type="dxa"/>
          </w:tcPr>
          <w:p w:rsidR="00000000" w:rsidRDefault="001827B4">
            <w:pPr>
              <w:rPr>
                <w:sz w:val="24"/>
                <w:szCs w:val="24"/>
              </w:rPr>
            </w:pPr>
            <w:r>
              <w:rPr>
                <w:sz w:val="24"/>
                <w:szCs w:val="24"/>
              </w:rPr>
              <w:t xml:space="preserve">Branchages, puis Cosette puisant de l’eau. TGP à plan moyen. Panoramique + plan fixe + panoramique. Angle normal, puis plongée. La caméra suit cosette qui s’éloigne avec son seau.  Scène éclairée. </w:t>
            </w:r>
          </w:p>
        </w:tc>
        <w:tc>
          <w:tcPr>
            <w:tcW w:w="2624" w:type="dxa"/>
          </w:tcPr>
          <w:p w:rsidR="00000000" w:rsidRDefault="001827B4">
            <w:pPr>
              <w:rPr>
                <w:sz w:val="24"/>
                <w:szCs w:val="24"/>
              </w:rPr>
            </w:pPr>
            <w:r>
              <w:rPr>
                <w:sz w:val="24"/>
                <w:szCs w:val="24"/>
              </w:rPr>
              <w:t>Monologue de Cosette + mus</w:t>
            </w:r>
            <w:r>
              <w:rPr>
                <w:sz w:val="24"/>
                <w:szCs w:val="24"/>
              </w:rPr>
              <w:t>ique + froissement + animaux (plus nombreux que dans le plan précédent) + eau  + arrêt musique + coassement. Cosette parle à la grenouille. Son métallique (pièce qui tombe).</w:t>
            </w:r>
          </w:p>
        </w:tc>
      </w:tr>
      <w:tr w:rsidR="00000000">
        <w:tblPrEx>
          <w:tblCellMar>
            <w:top w:w="0" w:type="dxa"/>
            <w:bottom w:w="0" w:type="dxa"/>
          </w:tblCellMar>
        </w:tblPrEx>
        <w:tc>
          <w:tcPr>
            <w:tcW w:w="779" w:type="dxa"/>
          </w:tcPr>
          <w:p w:rsidR="00000000" w:rsidRDefault="001827B4">
            <w:pPr>
              <w:rPr>
                <w:sz w:val="24"/>
                <w:szCs w:val="24"/>
              </w:rPr>
            </w:pPr>
            <w:r>
              <w:rPr>
                <w:sz w:val="24"/>
                <w:szCs w:val="24"/>
              </w:rPr>
              <w:t>5</w:t>
            </w:r>
          </w:p>
        </w:tc>
        <w:tc>
          <w:tcPr>
            <w:tcW w:w="1276" w:type="dxa"/>
          </w:tcPr>
          <w:p w:rsidR="00000000" w:rsidRDefault="001827B4">
            <w:pPr>
              <w:rPr>
                <w:sz w:val="24"/>
                <w:szCs w:val="24"/>
              </w:rPr>
            </w:pPr>
            <w:r>
              <w:rPr>
                <w:sz w:val="24"/>
                <w:szCs w:val="24"/>
              </w:rPr>
              <w:t>30 secondes</w:t>
            </w:r>
          </w:p>
        </w:tc>
        <w:tc>
          <w:tcPr>
            <w:tcW w:w="3471" w:type="dxa"/>
          </w:tcPr>
          <w:p w:rsidR="00000000" w:rsidRDefault="001827B4">
            <w:pPr>
              <w:rPr>
                <w:sz w:val="24"/>
                <w:szCs w:val="24"/>
              </w:rPr>
            </w:pPr>
            <w:r>
              <w:rPr>
                <w:sz w:val="24"/>
                <w:szCs w:val="24"/>
              </w:rPr>
              <w:t>Apparition de Jean Valjean. Effroi de Cosette. Valjean veut l’aider</w:t>
            </w:r>
            <w:r>
              <w:rPr>
                <w:sz w:val="24"/>
                <w:szCs w:val="24"/>
              </w:rPr>
              <w:t>. Cosette tombe.</w:t>
            </w:r>
          </w:p>
          <w:p w:rsidR="00000000" w:rsidRDefault="001827B4">
            <w:pPr>
              <w:rPr>
                <w:sz w:val="24"/>
                <w:szCs w:val="24"/>
              </w:rPr>
            </w:pPr>
            <w:r>
              <w:rPr>
                <w:sz w:val="24"/>
                <w:szCs w:val="24"/>
              </w:rPr>
              <w:t>Plan d’ensemble/plan moyen/plan d’ensemble.</w:t>
            </w:r>
          </w:p>
          <w:p w:rsidR="00000000" w:rsidRDefault="001827B4">
            <w:pPr>
              <w:rPr>
                <w:sz w:val="24"/>
                <w:szCs w:val="24"/>
              </w:rPr>
            </w:pPr>
            <w:r>
              <w:rPr>
                <w:sz w:val="24"/>
                <w:szCs w:val="24"/>
              </w:rPr>
              <w:t xml:space="preserve">Pano + plan fixe + pano + petit </w:t>
            </w:r>
            <w:r>
              <w:rPr>
                <w:sz w:val="24"/>
                <w:szCs w:val="24"/>
              </w:rPr>
              <w:lastRenderedPageBreak/>
              <w:t>travelling avant + plan fixe + pano</w:t>
            </w:r>
          </w:p>
          <w:p w:rsidR="00000000" w:rsidRDefault="001827B4">
            <w:pPr>
              <w:rPr>
                <w:sz w:val="24"/>
                <w:szCs w:val="24"/>
              </w:rPr>
            </w:pPr>
            <w:r>
              <w:rPr>
                <w:sz w:val="24"/>
                <w:szCs w:val="24"/>
              </w:rPr>
              <w:t>Contre-plongée puis angle normal</w:t>
            </w:r>
          </w:p>
        </w:tc>
        <w:tc>
          <w:tcPr>
            <w:tcW w:w="2624" w:type="dxa"/>
          </w:tcPr>
          <w:p w:rsidR="00000000" w:rsidRDefault="001827B4">
            <w:pPr>
              <w:rPr>
                <w:sz w:val="24"/>
                <w:szCs w:val="24"/>
              </w:rPr>
            </w:pPr>
            <w:r>
              <w:rPr>
                <w:sz w:val="24"/>
                <w:szCs w:val="24"/>
              </w:rPr>
              <w:lastRenderedPageBreak/>
              <w:t>Pas de Valjean. Dialogue + bruit (chute Cosette…). Reprise musique en fin de plan.</w:t>
            </w:r>
          </w:p>
        </w:tc>
      </w:tr>
      <w:tr w:rsidR="00000000">
        <w:tblPrEx>
          <w:tblCellMar>
            <w:top w:w="0" w:type="dxa"/>
            <w:bottom w:w="0" w:type="dxa"/>
          </w:tblCellMar>
        </w:tblPrEx>
        <w:tc>
          <w:tcPr>
            <w:tcW w:w="779" w:type="dxa"/>
          </w:tcPr>
          <w:p w:rsidR="00000000" w:rsidRDefault="001827B4">
            <w:pPr>
              <w:rPr>
                <w:sz w:val="24"/>
                <w:szCs w:val="24"/>
              </w:rPr>
            </w:pPr>
            <w:r>
              <w:rPr>
                <w:sz w:val="24"/>
                <w:szCs w:val="24"/>
              </w:rPr>
              <w:lastRenderedPageBreak/>
              <w:t>6</w:t>
            </w:r>
          </w:p>
        </w:tc>
        <w:tc>
          <w:tcPr>
            <w:tcW w:w="1276" w:type="dxa"/>
          </w:tcPr>
          <w:p w:rsidR="00000000" w:rsidRDefault="001827B4">
            <w:pPr>
              <w:rPr>
                <w:sz w:val="24"/>
                <w:szCs w:val="24"/>
              </w:rPr>
            </w:pPr>
            <w:r>
              <w:rPr>
                <w:sz w:val="24"/>
                <w:szCs w:val="24"/>
              </w:rPr>
              <w:t>45 secondes</w:t>
            </w:r>
          </w:p>
        </w:tc>
        <w:tc>
          <w:tcPr>
            <w:tcW w:w="3471" w:type="dxa"/>
          </w:tcPr>
          <w:p w:rsidR="00000000" w:rsidRDefault="001827B4">
            <w:pPr>
              <w:rPr>
                <w:sz w:val="24"/>
                <w:szCs w:val="24"/>
              </w:rPr>
            </w:pPr>
            <w:r>
              <w:rPr>
                <w:sz w:val="24"/>
                <w:szCs w:val="24"/>
              </w:rPr>
              <w:t>Cosette et Valjean marchent main dans la main.</w:t>
            </w:r>
            <w:r>
              <w:rPr>
                <w:sz w:val="24"/>
                <w:szCs w:val="24"/>
              </w:rPr>
              <w:br/>
              <w:t>Plan d’ensemble/ plan moyen/plan rapproché. Plan fixe. Lumière de l’aube</w:t>
            </w:r>
          </w:p>
        </w:tc>
        <w:tc>
          <w:tcPr>
            <w:tcW w:w="2624" w:type="dxa"/>
          </w:tcPr>
          <w:p w:rsidR="00000000" w:rsidRDefault="001827B4">
            <w:pPr>
              <w:rPr>
                <w:sz w:val="24"/>
                <w:szCs w:val="24"/>
              </w:rPr>
            </w:pPr>
            <w:r>
              <w:rPr>
                <w:sz w:val="24"/>
                <w:szCs w:val="24"/>
              </w:rPr>
              <w:t>Dialogue (5/6 répliques) + musique + bruit d’oiseau. La musique s’amplifie en fin de plan.</w:t>
            </w:r>
          </w:p>
        </w:tc>
      </w:tr>
    </w:tbl>
    <w:p w:rsidR="00000000" w:rsidRDefault="001827B4">
      <w:pPr>
        <w:rPr>
          <w:sz w:val="24"/>
          <w:szCs w:val="24"/>
        </w:rPr>
      </w:pPr>
    </w:p>
    <w:p w:rsidR="00000000" w:rsidRDefault="001827B4">
      <w:pPr>
        <w:rPr>
          <w:sz w:val="24"/>
          <w:szCs w:val="24"/>
        </w:rPr>
      </w:pPr>
      <w:r>
        <w:rPr>
          <w:b/>
          <w:bCs/>
          <w:sz w:val="24"/>
          <w:szCs w:val="24"/>
        </w:rPr>
        <w:t>Eléments d’analyse</w:t>
      </w:r>
      <w:r>
        <w:rPr>
          <w:sz w:val="24"/>
          <w:szCs w:val="24"/>
        </w:rPr>
        <w:t> :</w:t>
      </w:r>
    </w:p>
    <w:p w:rsidR="00000000" w:rsidRDefault="001827B4">
      <w:pPr>
        <w:pStyle w:val="BodyText2"/>
      </w:pPr>
      <w:r>
        <w:t>Dans cette</w:t>
      </w:r>
      <w:r>
        <w:t xml:space="preserve"> version télévisée, le travail sur l’image est différent des versions antérieures : le nombre de plans (les plans sont longs) est réduit (c’est la version la plus courte reprenant la séquence dans sa quasi-totalité) et « compensé » par la  complexité des m</w:t>
      </w:r>
      <w:r>
        <w:t>ouvements d’appareil (combinaison de travelling, panoramique, modification du cadre). Dans la scène, une partie des éléments est suggérée par la bande-son : hésitations de Cosette pendant le trajet, intervention de madame Thénardier (voix off). La vie de l</w:t>
      </w:r>
      <w:r>
        <w:t xml:space="preserve">a forêt, son côté menaçant est également suggéré par les bruitages (ainsi que par une atmosphère brumeuse). La scène est relativement éclairée. Même pour un téléfilm à gros budget, on travaille visiblement dans un contexte de production télévisuelle. </w:t>
      </w:r>
    </w:p>
    <w:p w:rsidR="00000000" w:rsidRDefault="001827B4">
      <w:pPr>
        <w:pStyle w:val="BodyText2"/>
      </w:pPr>
      <w:r>
        <w:t>Le p</w:t>
      </w:r>
      <w:r>
        <w:t xml:space="preserve">ersonnage de Cosette est déjà plus grand. Pour se donner du courage, elle chantonne. </w:t>
      </w:r>
    </w:p>
    <w:p w:rsidR="00000000" w:rsidRDefault="001827B4">
      <w:pPr>
        <w:pStyle w:val="BodyText2"/>
      </w:pPr>
      <w:r>
        <w:t>Dans cette version, l’apparition de Jean Valjean est brutale pour Cosette. Le spectateur le voit avant elle. Le dialogue « N’aie pas peur, mon enfant » annonce la réactio</w:t>
      </w:r>
      <w:r>
        <w:t>n de Cosette, réaction de rejet : « Laissez-moi tranquille ». Cosette réagit de manière agressive : « J ‘en ai pas » (de parents). C’est un animal blessé, qui n’a pas confiance et retourne contre Valjean la violence qu’elle a subie. Cosette est, ici, en co</w:t>
      </w:r>
      <w:r>
        <w:t>ntradiction avec le texte d’Hugo : «  Il y a des instincts pour toutes les rencontres de la vie. L’enfant n’eut pas peur ». Le scénariste a fait de Cosette une enfant « moderne », plus vraisemblable, plus en conformité avec la méfiance attendue face à un h</w:t>
      </w:r>
      <w:r>
        <w:t xml:space="preserve">omme étranger dans une forêt. </w:t>
      </w:r>
    </w:p>
    <w:p w:rsidR="00000000" w:rsidRDefault="001827B4">
      <w:pPr>
        <w:pStyle w:val="BodyText2"/>
      </w:pPr>
    </w:p>
    <w:p w:rsidR="00000000" w:rsidRDefault="001827B4">
      <w:pPr>
        <w:pStyle w:val="BodyText2"/>
      </w:pPr>
      <w:r>
        <w:t>L’analyse comparative des différentes versions peut s’opérer selon différents axes, selon que l’on se place du point de vue du spectateur (adhésion au film, intensité de l’émotion ressentie) ou du point de vue de  l’adaptati</w:t>
      </w:r>
      <w:r>
        <w:t>on (fidélité au texte d’Hugo).</w:t>
      </w:r>
    </w:p>
    <w:p w:rsidR="00000000" w:rsidRDefault="001827B4">
      <w:pPr>
        <w:pStyle w:val="BodyText2"/>
      </w:pPr>
    </w:p>
    <w:p w:rsidR="00000000" w:rsidRDefault="001827B4">
      <w:pPr>
        <w:pStyle w:val="BodyText2"/>
        <w:rPr>
          <w:b/>
          <w:bCs/>
          <w:sz w:val="32"/>
          <w:szCs w:val="32"/>
        </w:rPr>
      </w:pPr>
    </w:p>
    <w:p w:rsidR="00000000" w:rsidRDefault="001827B4">
      <w:pPr>
        <w:pStyle w:val="BodyText2"/>
        <w:rPr>
          <w:b/>
          <w:bCs/>
          <w:sz w:val="32"/>
          <w:szCs w:val="32"/>
        </w:rPr>
      </w:pPr>
    </w:p>
    <w:p w:rsidR="00000000" w:rsidRDefault="001827B4">
      <w:pPr>
        <w:pStyle w:val="BodyText2"/>
        <w:rPr>
          <w:b/>
          <w:bCs/>
          <w:sz w:val="32"/>
          <w:szCs w:val="32"/>
        </w:rPr>
      </w:pPr>
    </w:p>
    <w:p w:rsidR="00000000" w:rsidRDefault="001827B4">
      <w:pPr>
        <w:pStyle w:val="BodyText2"/>
        <w:rPr>
          <w:b/>
          <w:bCs/>
          <w:sz w:val="32"/>
          <w:szCs w:val="32"/>
        </w:rPr>
      </w:pPr>
    </w:p>
    <w:p w:rsidR="00000000" w:rsidRDefault="001827B4">
      <w:pPr>
        <w:pStyle w:val="BodyText2"/>
        <w:rPr>
          <w:b/>
          <w:bCs/>
          <w:sz w:val="32"/>
          <w:szCs w:val="32"/>
        </w:rPr>
      </w:pPr>
      <w:r>
        <w:rPr>
          <w:b/>
          <w:bCs/>
          <w:sz w:val="32"/>
          <w:szCs w:val="32"/>
        </w:rPr>
        <w:t>Ce que dit le roman</w:t>
      </w:r>
    </w:p>
    <w:p w:rsidR="00000000" w:rsidRDefault="001827B4">
      <w:pPr>
        <w:pStyle w:val="BodyText2"/>
        <w:rPr>
          <w:b/>
          <w:bCs/>
          <w:sz w:val="32"/>
          <w:szCs w:val="32"/>
        </w:rPr>
      </w:pPr>
    </w:p>
    <w:p w:rsidR="00000000" w:rsidRDefault="001827B4">
      <w:pPr>
        <w:pStyle w:val="BodyText2"/>
      </w:pPr>
      <w:r>
        <w:t>Victor Hugo a séjourné à Montfermeil en 1845. Cette connaissance des lieux est un des éléments qui donnent à cette partie du texte son côté « réaliste ». Victor Hugo a fait un « repérage ».</w:t>
      </w:r>
    </w:p>
    <w:p w:rsidR="00000000" w:rsidRDefault="001827B4">
      <w:pPr>
        <w:pStyle w:val="BodyText2"/>
        <w:numPr>
          <w:ilvl w:val="0"/>
          <w:numId w:val="7"/>
        </w:numPr>
        <w:tabs>
          <w:tab w:val="clear" w:pos="360"/>
          <w:tab w:val="num" w:pos="480"/>
        </w:tabs>
        <w:ind w:left="480"/>
      </w:pPr>
      <w:r>
        <w:t xml:space="preserve">Montfermeil : « Un village dans les bois », « paisible et charmant », « sur la route de rien ». La situation  de Montfermeil sur un plateau pose «  La question de l’eau à Montfermeil ». Deux sources d’approvisionnement possibles : Les étangs dans les bois </w:t>
      </w:r>
      <w:r>
        <w:t xml:space="preserve">(du côté de Gagny), la source, côté église, en direction de Chelles. C’est la source où se rend Cosette, « servante » des Thénardier . En effet, le puisatier qui apporte de l’eau s’arrête l’hiver à 17 heures. </w:t>
      </w:r>
    </w:p>
    <w:p w:rsidR="00000000" w:rsidRDefault="001827B4">
      <w:pPr>
        <w:pStyle w:val="BodyText2"/>
        <w:numPr>
          <w:ilvl w:val="0"/>
          <w:numId w:val="7"/>
        </w:numPr>
        <w:tabs>
          <w:tab w:val="clear" w:pos="360"/>
          <w:tab w:val="num" w:pos="480"/>
        </w:tabs>
        <w:ind w:left="480"/>
      </w:pPr>
      <w:r>
        <w:lastRenderedPageBreak/>
        <w:t>Situation : L’action se déroule à Noël 1823</w:t>
      </w:r>
      <w:r>
        <w:t>. C’est un hiver doux (ni gel ni neige). Il y a une fête (Grande rue, église, rue du Boulanger, où se situe l’auberge des Thénardier). Il y a donc foule dans la rue et dans les auberges. Dans la fête, on montre une curiosité « le vautour du Brésil ». A l’a</w:t>
      </w:r>
      <w:r>
        <w:t>uberge des Thénardier, il y quelques hommes qui boivent et fument. Le décor est sobre : tables, brocs d’étain, des bouteilles. Du bruit, peu de lumière. Victor Hugo insiste sur deux objets à la mode en 1823 un « kaléidoscope », une « lampe de fer-blanc moi</w:t>
      </w:r>
      <w:r>
        <w:t>ré ». Un martinet est suspendu à un clou.</w:t>
      </w:r>
    </w:p>
    <w:p w:rsidR="00000000" w:rsidRDefault="001827B4">
      <w:pPr>
        <w:pStyle w:val="BodyText2"/>
        <w:numPr>
          <w:ilvl w:val="0"/>
          <w:numId w:val="7"/>
        </w:numPr>
        <w:tabs>
          <w:tab w:val="clear" w:pos="360"/>
          <w:tab w:val="num" w:pos="480"/>
        </w:tabs>
        <w:ind w:left="480"/>
      </w:pPr>
      <w:r>
        <w:t>Les personnages : La Thénardier est devant la rôtissoire et le feu. Thénardier boit avec ses hôtes et « discute politique ».. Cosette (8 ans) est assise devant la cheminée, en haillons, « pieds nus dans des sabo</w:t>
      </w:r>
      <w:r>
        <w:t>ts », « l’air lugubre d’une vieille femme » ; elle tricote des bas de laine. Elle a la paupière noire (coup de poing de Thénardier). Eponine et Azelma sont dans une pièce voisine. On les entend rire et jaser. Gavroche (le jeune fils Thénardier, environ tro</w:t>
      </w:r>
      <w:r>
        <w:t>is ans) est plus loin. Il se signale par ses crie : « clameurs acharnées ».</w:t>
      </w:r>
    </w:p>
    <w:p w:rsidR="00000000" w:rsidRDefault="001827B4">
      <w:pPr>
        <w:pStyle w:val="BodyText2"/>
        <w:numPr>
          <w:ilvl w:val="0"/>
          <w:numId w:val="7"/>
        </w:numPr>
        <w:tabs>
          <w:tab w:val="clear" w:pos="360"/>
          <w:tab w:val="num" w:pos="480"/>
        </w:tabs>
        <w:ind w:left="480"/>
      </w:pPr>
      <w:r>
        <w:t>L’action : 4 voyageurs arrivent. C’est le déclencheur. La scène est vue par Cosette qui « comptait les minutes qui s’écoulaient une par une  ». Victor Hugo insiste sur la tempor</w:t>
      </w:r>
      <w:r>
        <w:t>alité de l’action (durée pour Cosette).Elle suppute la situation : aspect positif : « buveurs de vin », aspect négatif « nuit, très nuit », « plus d’eau » Alerte 1 : La Thénardier ouvre la fontaine. Répit : « Bah!…il y en aura assez comme ça ». Les convers</w:t>
      </w:r>
      <w:r>
        <w:t>ations sont également en focalisation interne : « Il fait noir comme dans un four ».La 2</w:t>
      </w:r>
      <w:r>
        <w:rPr>
          <w:vertAlign w:val="superscript"/>
        </w:rPr>
        <w:t>ème</w:t>
      </w:r>
      <w:r>
        <w:t xml:space="preserve"> alerte : le colporteur. Son cheval n’a pas bu. La négociation est triangulaire : Le marchand, la Thénardier, Cosette. Elle donne lieu à un renversement d’alliance d</w:t>
      </w:r>
      <w:r>
        <w:t>e la Thénardier, de Cosette  vers le marchand. La peur de Cosette est animale : « blottie …presque au pied des buveurs… sortit de l’espèce de trou ». Une double épreuve attend Cosette : le seau « plus grand qu’elle », le pain (pièce qu’elle perdra). Pendan</w:t>
      </w:r>
      <w:r>
        <w:t>t que Cosette panique devant la porte « ouverte toute grande », la Thénardier se désintéresse d’elle : «  j’aurais mieux fait de passer mes oignons ».</w:t>
      </w:r>
    </w:p>
    <w:p w:rsidR="00000000" w:rsidRDefault="001827B4">
      <w:pPr>
        <w:pStyle w:val="BodyText2"/>
        <w:ind w:left="120"/>
      </w:pPr>
    </w:p>
    <w:p w:rsidR="00000000" w:rsidRDefault="001827B4">
      <w:pPr>
        <w:pStyle w:val="BodyText2"/>
        <w:ind w:left="120"/>
        <w:rPr>
          <w:b/>
          <w:bCs/>
        </w:rPr>
      </w:pPr>
      <w:r>
        <w:rPr>
          <w:b/>
          <w:bCs/>
        </w:rPr>
        <w:t>Dans la forêt.</w:t>
      </w:r>
    </w:p>
    <w:p w:rsidR="00000000" w:rsidRDefault="001827B4">
      <w:pPr>
        <w:pStyle w:val="BodyText2"/>
      </w:pPr>
      <w:r>
        <w:t>Lorsqu’elle se rend à la fontaine, Cosette quitte le centre du village situé sur un plate</w:t>
      </w:r>
      <w:r>
        <w:t xml:space="preserve">au pour descendre en direction de la forêt de Bondy. Le parcours n’est pas très long, mais pentu et accentue la difficulté pour l’enfant de ramener un seau. </w:t>
      </w:r>
    </w:p>
    <w:p w:rsidR="00000000" w:rsidRDefault="001827B4">
      <w:pPr>
        <w:jc w:val="both"/>
        <w:rPr>
          <w:sz w:val="24"/>
          <w:szCs w:val="24"/>
        </w:rPr>
      </w:pPr>
    </w:p>
    <w:p w:rsidR="00000000" w:rsidRDefault="001827B4">
      <w:pPr>
        <w:numPr>
          <w:ilvl w:val="0"/>
          <w:numId w:val="10"/>
        </w:numPr>
        <w:jc w:val="both"/>
      </w:pPr>
      <w:r>
        <w:rPr>
          <w:sz w:val="24"/>
          <w:szCs w:val="24"/>
        </w:rPr>
        <w:t>D’un point de vue « réaliste », la scène est assez improbable. La pente, la taille et le poids</w:t>
      </w:r>
      <w:r>
        <w:rPr>
          <w:sz w:val="24"/>
          <w:szCs w:val="24"/>
        </w:rPr>
        <w:t xml:space="preserve"> du seau font que, si on se rapporte à des connaissances de physique élémentaire, Cosette ne parviendrait pas à soulever le seau et encore moins à le transporter</w:t>
      </w:r>
      <w:r>
        <w:t>…</w:t>
      </w:r>
    </w:p>
    <w:p w:rsidR="00000000" w:rsidRDefault="001827B4">
      <w:pPr>
        <w:pStyle w:val="BodyText2"/>
        <w:numPr>
          <w:ilvl w:val="0"/>
          <w:numId w:val="8"/>
        </w:numPr>
      </w:pPr>
      <w:r>
        <w:t>Le narrateur : le récit est abordé de façon explicative (exposé) : la question de l’eau. L</w:t>
      </w:r>
      <w:r>
        <w:t>e narrateur intervient ouvertement dans le récit en se substituant à Cosette : « sans se rendre compte de ce qu’elle éprouvait » pour se livrer à une réflexion générale : « Il faut à l’homme de la clarté… » qui donne à la scène une dimension pathétique.</w:t>
      </w:r>
    </w:p>
    <w:p w:rsidR="00000000" w:rsidRDefault="001827B4">
      <w:pPr>
        <w:pStyle w:val="BodyText2"/>
        <w:numPr>
          <w:ilvl w:val="0"/>
          <w:numId w:val="8"/>
        </w:numPr>
      </w:pPr>
      <w:r>
        <w:t>Les visions : le récit est ponctué par deux « visions » contraires de Cosette : vision paradisiaque : la poupée « </w:t>
      </w:r>
      <w:r>
        <w:rPr>
          <w:i/>
          <w:iCs/>
        </w:rPr>
        <w:t>la dame</w:t>
      </w:r>
      <w:r>
        <w:t> » ; vision infernale : la source évoque presque la de nuit de Walpurgis : « « les cavités de la nuit, les choses devenues hagardes. (</w:t>
      </w:r>
      <w:r>
        <w:t xml:space="preserve">…) On éprouve quelque chose de hideux, comme si l’âme s’amalgamait à l’ombre ». Deux puissances opposées s’affrontent : La Thénardier, divinité maléfique, </w:t>
      </w:r>
      <w:r>
        <w:rPr>
          <w:i/>
          <w:iCs/>
        </w:rPr>
        <w:t xml:space="preserve">hors-champ </w:t>
      </w:r>
      <w:r>
        <w:t>mais toujours présente, et le sauveur : « seau qui ne pesait plus rien », « main énorme ».</w:t>
      </w:r>
      <w:r>
        <w:t xml:space="preserve"> </w:t>
      </w:r>
    </w:p>
    <w:p w:rsidR="00000000" w:rsidRDefault="001827B4">
      <w:pPr>
        <w:pStyle w:val="BodyText2"/>
        <w:numPr>
          <w:ilvl w:val="0"/>
          <w:numId w:val="8"/>
        </w:numPr>
      </w:pPr>
      <w:r>
        <w:t>Réalisme fantastique : Dans la forêt le changement de focalisation mélange les approches. Le récit de la vision de Cosette à la source est fantastique : formes hallucinatoires. Dans cette phase du récit, Cosette est arrêtée (sorte de pause dans le dér</w:t>
      </w:r>
      <w:r>
        <w:t xml:space="preserve">oulement de l’action). Il </w:t>
      </w:r>
      <w:r>
        <w:lastRenderedPageBreak/>
        <w:t xml:space="preserve">y a peu de données sur la durée. La domination visuelle (ombre/lumière/forme) prédomine face au sonore. A trois reprises, Cosette parle ou se parle. </w:t>
      </w:r>
    </w:p>
    <w:p w:rsidR="00000000" w:rsidRDefault="001827B4">
      <w:pPr>
        <w:pStyle w:val="BodyText2"/>
      </w:pPr>
    </w:p>
    <w:p w:rsidR="00000000" w:rsidRDefault="001827B4">
      <w:pPr>
        <w:pStyle w:val="BodyText2"/>
        <w:rPr>
          <w:b/>
          <w:bCs/>
          <w:sz w:val="32"/>
          <w:szCs w:val="32"/>
        </w:rPr>
      </w:pPr>
      <w:r>
        <w:rPr>
          <w:b/>
          <w:bCs/>
          <w:sz w:val="32"/>
          <w:szCs w:val="32"/>
        </w:rPr>
        <w:t xml:space="preserve">Adapter, transposer </w:t>
      </w:r>
    </w:p>
    <w:p w:rsidR="00000000" w:rsidRDefault="001827B4">
      <w:pPr>
        <w:pStyle w:val="BodyText2"/>
      </w:pPr>
    </w:p>
    <w:p w:rsidR="00000000" w:rsidRDefault="001827B4">
      <w:pPr>
        <w:jc w:val="both"/>
        <w:rPr>
          <w:sz w:val="24"/>
          <w:szCs w:val="24"/>
        </w:rPr>
      </w:pPr>
      <w:r>
        <w:rPr>
          <w:sz w:val="24"/>
          <w:szCs w:val="24"/>
        </w:rPr>
        <w:t>Face  à la richesse, à la diversité  du texte, chaque réa</w:t>
      </w:r>
      <w:r>
        <w:rPr>
          <w:sz w:val="24"/>
          <w:szCs w:val="24"/>
        </w:rPr>
        <w:t>lisateur réagit en fonction de son époque, avec les moyens qui lui sont donnés, avec les ressources de l’écriture cinématographique et son talent personnel. Les choix opérés doivent respecter le principe de la cohérence interne. Le film possède sa propre r</w:t>
      </w:r>
      <w:r>
        <w:rPr>
          <w:sz w:val="24"/>
          <w:szCs w:val="24"/>
        </w:rPr>
        <w:t>éalité. Il doit être vraisemblable dans le cadre qu’il s’est fixé. Ainsi, la question du poids du seau doit être résolue en fonction du degré de réalité envisagé : fidélité au texte ou aux lois de la physique.</w:t>
      </w:r>
    </w:p>
    <w:p w:rsidR="00000000" w:rsidRDefault="001827B4">
      <w:pPr>
        <w:jc w:val="both"/>
        <w:rPr>
          <w:sz w:val="24"/>
          <w:szCs w:val="24"/>
        </w:rPr>
      </w:pPr>
      <w:r>
        <w:rPr>
          <w:sz w:val="24"/>
          <w:szCs w:val="24"/>
        </w:rPr>
        <w:t>Le tableau qui suit est, à partir du roman,  u</w:t>
      </w:r>
      <w:r>
        <w:rPr>
          <w:sz w:val="24"/>
          <w:szCs w:val="24"/>
        </w:rPr>
        <w:t xml:space="preserve">ne sorte de synthèse des éléments qui constituent la séquence qui va du départ de Cosette de l’auberge à son retour avec Jean Valjean. Il propose  une sorte de canevas pour une possible scénarisation. L’objectif recherché est essentiellement de mettre les </w:t>
      </w:r>
      <w:r>
        <w:rPr>
          <w:sz w:val="24"/>
          <w:szCs w:val="24"/>
        </w:rPr>
        <w:t>élèves en situation de lecteur/réalisateur. A chacun d’énoncer ses hypothèses, de formuler ses choix pour adapter le texte, avec le souci constant de garder une cohérence au récit : articulation entre réalisme et fantastique, crédibilité de l’apparition de</w:t>
      </w:r>
      <w:r>
        <w:rPr>
          <w:sz w:val="24"/>
          <w:szCs w:val="24"/>
        </w:rPr>
        <w:t xml:space="preserve"> Jean Valjean, peur de Cosette face à la forêt et à la Thénardier…</w:t>
      </w:r>
    </w:p>
    <w:p w:rsidR="00000000" w:rsidRDefault="001827B4">
      <w:pPr>
        <w:jc w:val="both"/>
        <w:rPr>
          <w:sz w:val="24"/>
          <w:szCs w:val="24"/>
        </w:rPr>
      </w:pPr>
      <w:r>
        <w:rPr>
          <w:sz w:val="24"/>
          <w:szCs w:val="24"/>
        </w:rPr>
        <w:t>C’est à partir de ces hypothèses que l’élève regardera les différentes adaptations, qu’il se repèrera dans les différentes versions, qu’il formulera une analyse critique. Cette démarche inc</w:t>
      </w:r>
      <w:r>
        <w:rPr>
          <w:sz w:val="24"/>
          <w:szCs w:val="24"/>
        </w:rPr>
        <w:t>ite également à revenir au texte qu’on relira  avec un œil neuf, presque comme une adaptation spécifique. La meilleure ?</w:t>
      </w:r>
    </w:p>
    <w:p w:rsidR="00000000" w:rsidRDefault="001827B4">
      <w:pPr>
        <w:pStyle w:val="BodyText2"/>
        <w:ind w:left="120"/>
      </w:pPr>
    </w:p>
    <w:p w:rsidR="00000000" w:rsidRDefault="001827B4">
      <w:pPr>
        <w:pStyle w:val="BodyText2"/>
        <w:ind w:left="120"/>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pStyle w:val="BodyText2"/>
      </w:pPr>
    </w:p>
    <w:p w:rsidR="00000000" w:rsidRDefault="001827B4">
      <w:pPr>
        <w:rPr>
          <w:b/>
          <w:bCs/>
          <w:sz w:val="24"/>
          <w:szCs w:val="24"/>
        </w:rPr>
      </w:pPr>
    </w:p>
    <w:sectPr w:rsidR="00000000">
      <w:pgSz w:w="11906" w:h="16838"/>
      <w:pgMar w:top="1417" w:right="1417" w:bottom="1417" w:left="1417" w:header="720" w:footer="720" w:gutter="0"/>
      <w:cols w:space="72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F52E2"/>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
    <w:nsid w:val="0C8C7BFC"/>
    <w:multiLevelType w:val="singleLevel"/>
    <w:tmpl w:val="040C000F"/>
    <w:lvl w:ilvl="0">
      <w:start w:val="1"/>
      <w:numFmt w:val="decimal"/>
      <w:lvlText w:val="%1."/>
      <w:lvlJc w:val="left"/>
      <w:pPr>
        <w:tabs>
          <w:tab w:val="num" w:pos="360"/>
        </w:tabs>
        <w:ind w:left="360" w:hanging="360"/>
      </w:pPr>
    </w:lvl>
  </w:abstractNum>
  <w:abstractNum w:abstractNumId="2">
    <w:nsid w:val="0E6E4A26"/>
    <w:multiLevelType w:val="singleLevel"/>
    <w:tmpl w:val="8DEAAC8E"/>
    <w:lvl w:ilvl="0">
      <w:start w:val="45"/>
      <w:numFmt w:val="bullet"/>
      <w:lvlText w:val="-"/>
      <w:lvlJc w:val="left"/>
      <w:pPr>
        <w:tabs>
          <w:tab w:val="num" w:pos="720"/>
        </w:tabs>
        <w:ind w:left="720" w:hanging="360"/>
      </w:pPr>
      <w:rPr>
        <w:rFonts w:hint="default"/>
      </w:rPr>
    </w:lvl>
  </w:abstractNum>
  <w:abstractNum w:abstractNumId="3">
    <w:nsid w:val="145A6BBB"/>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4">
    <w:nsid w:val="26EB34D9"/>
    <w:multiLevelType w:val="singleLevel"/>
    <w:tmpl w:val="3794B002"/>
    <w:lvl w:ilvl="0">
      <w:start w:val="45"/>
      <w:numFmt w:val="bullet"/>
      <w:lvlText w:val="-"/>
      <w:lvlJc w:val="left"/>
      <w:pPr>
        <w:tabs>
          <w:tab w:val="num" w:pos="720"/>
        </w:tabs>
        <w:ind w:left="720" w:hanging="360"/>
      </w:pPr>
      <w:rPr>
        <w:rFonts w:hint="default"/>
      </w:rPr>
    </w:lvl>
  </w:abstractNum>
  <w:abstractNum w:abstractNumId="5">
    <w:nsid w:val="27691024"/>
    <w:multiLevelType w:val="singleLevel"/>
    <w:tmpl w:val="040C0005"/>
    <w:lvl w:ilvl="0">
      <w:start w:val="1"/>
      <w:numFmt w:val="bullet"/>
      <w:lvlText w:val=""/>
      <w:lvlJc w:val="left"/>
      <w:pPr>
        <w:tabs>
          <w:tab w:val="num" w:pos="360"/>
        </w:tabs>
        <w:ind w:left="360" w:hanging="360"/>
      </w:pPr>
      <w:rPr>
        <w:rFonts w:ascii="Wingdings" w:hAnsi="Wingdings" w:cs="Wingdings" w:hint="default"/>
      </w:rPr>
    </w:lvl>
  </w:abstractNum>
  <w:abstractNum w:abstractNumId="6">
    <w:nsid w:val="28C971CB"/>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7">
    <w:nsid w:val="29502785"/>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8">
    <w:nsid w:val="3CCE7225"/>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9">
    <w:nsid w:val="43A30E5D"/>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0">
    <w:nsid w:val="488F52B9"/>
    <w:multiLevelType w:val="singleLevel"/>
    <w:tmpl w:val="040C0007"/>
    <w:lvl w:ilvl="0">
      <w:start w:val="1"/>
      <w:numFmt w:val="bullet"/>
      <w:lvlText w:val=""/>
      <w:lvlJc w:val="left"/>
      <w:pPr>
        <w:tabs>
          <w:tab w:val="num" w:pos="360"/>
        </w:tabs>
        <w:ind w:left="360" w:hanging="360"/>
      </w:pPr>
      <w:rPr>
        <w:rFonts w:ascii="Wingdings" w:hAnsi="Wingdings" w:cs="Wingdings" w:hint="default"/>
        <w:sz w:val="16"/>
        <w:szCs w:val="16"/>
      </w:rPr>
    </w:lvl>
  </w:abstractNum>
  <w:abstractNum w:abstractNumId="11">
    <w:nsid w:val="4DEB0828"/>
    <w:multiLevelType w:val="singleLevel"/>
    <w:tmpl w:val="040C0005"/>
    <w:lvl w:ilvl="0">
      <w:start w:val="1"/>
      <w:numFmt w:val="bullet"/>
      <w:lvlText w:val=""/>
      <w:lvlJc w:val="left"/>
      <w:pPr>
        <w:tabs>
          <w:tab w:val="num" w:pos="360"/>
        </w:tabs>
        <w:ind w:left="360" w:hanging="360"/>
      </w:pPr>
      <w:rPr>
        <w:rFonts w:ascii="Wingdings" w:hAnsi="Wingdings" w:cs="Wingdings" w:hint="default"/>
      </w:rPr>
    </w:lvl>
  </w:abstractNum>
  <w:abstractNum w:abstractNumId="12">
    <w:nsid w:val="58DD6C77"/>
    <w:multiLevelType w:val="singleLevel"/>
    <w:tmpl w:val="040C0005"/>
    <w:lvl w:ilvl="0">
      <w:start w:val="1"/>
      <w:numFmt w:val="bullet"/>
      <w:lvlText w:val=""/>
      <w:lvlJc w:val="left"/>
      <w:pPr>
        <w:tabs>
          <w:tab w:val="num" w:pos="360"/>
        </w:tabs>
        <w:ind w:left="360" w:hanging="360"/>
      </w:pPr>
      <w:rPr>
        <w:rFonts w:ascii="Wingdings" w:hAnsi="Wingdings" w:cs="Wingdings" w:hint="default"/>
      </w:rPr>
    </w:lvl>
  </w:abstractNum>
  <w:abstractNum w:abstractNumId="13">
    <w:nsid w:val="5EFB1471"/>
    <w:multiLevelType w:val="singleLevel"/>
    <w:tmpl w:val="040C0005"/>
    <w:lvl w:ilvl="0">
      <w:start w:val="1"/>
      <w:numFmt w:val="bullet"/>
      <w:lvlText w:val=""/>
      <w:lvlJc w:val="left"/>
      <w:pPr>
        <w:tabs>
          <w:tab w:val="num" w:pos="360"/>
        </w:tabs>
        <w:ind w:left="360" w:hanging="360"/>
      </w:pPr>
      <w:rPr>
        <w:rFonts w:ascii="Wingdings" w:hAnsi="Wingdings" w:cs="Wingdings" w:hint="default"/>
      </w:rPr>
    </w:lvl>
  </w:abstractNum>
  <w:num w:numId="1">
    <w:abstractNumId w:val="5"/>
  </w:num>
  <w:num w:numId="2">
    <w:abstractNumId w:val="12"/>
  </w:num>
  <w:num w:numId="3">
    <w:abstractNumId w:val="11"/>
  </w:num>
  <w:num w:numId="4">
    <w:abstractNumId w:val="2"/>
  </w:num>
  <w:num w:numId="5">
    <w:abstractNumId w:val="4"/>
  </w:num>
  <w:num w:numId="6">
    <w:abstractNumId w:val="1"/>
  </w:num>
  <w:num w:numId="7">
    <w:abstractNumId w:val="3"/>
  </w:num>
  <w:num w:numId="8">
    <w:abstractNumId w:val="7"/>
  </w:num>
  <w:num w:numId="9">
    <w:abstractNumId w:val="6"/>
  </w:num>
  <w:num w:numId="10">
    <w:abstractNumId w:val="10"/>
  </w:num>
  <w:num w:numId="11">
    <w:abstractNumId w:val="9"/>
  </w:num>
  <w:num w:numId="12">
    <w:abstractNumId w:val="0"/>
  </w:num>
  <w:num w:numId="13">
    <w:abstractNumId w:val="13"/>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isplayHorizontalDrawingGridEvery w:val="0"/>
  <w:displayVerticalDrawingGridEvery w:val="0"/>
  <w:doNotUseMarginsForDrawingGridOrigin/>
  <w:characterSpacingControl w:val="doNotCompress"/>
  <w:doNotValidateAgainstSchema/>
  <w:doNotDemarcateInvalidXml/>
  <w:compat>
    <w:useFELayout/>
  </w:compat>
  <w:rsids>
    <w:rsidRoot w:val="001827B4"/>
    <w:rsid w:val="001827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3"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hAnsi="Times New Roman" w:cs="Times New Roman"/>
      <w:sz w:val="20"/>
      <w:szCs w:val="20"/>
      <w:lang w:val="fr-FR" w:eastAsia="fr-FR"/>
    </w:rPr>
  </w:style>
  <w:style w:type="paragraph" w:styleId="Heading1">
    <w:name w:val="heading 1"/>
    <w:basedOn w:val="Normal"/>
    <w:next w:val="Normal"/>
    <w:link w:val="Heading1Char"/>
    <w:uiPriority w:val="99"/>
    <w:qFormat/>
    <w:pPr>
      <w:keepNext/>
      <w:outlineLvl w:val="0"/>
    </w:pPr>
    <w:rPr>
      <w:sz w:val="24"/>
      <w:szCs w:val="24"/>
    </w:rPr>
  </w:style>
  <w:style w:type="paragraph" w:styleId="Heading2">
    <w:name w:val="heading 2"/>
    <w:basedOn w:val="Normal"/>
    <w:next w:val="Normal"/>
    <w:link w:val="Heading2Char"/>
    <w:uiPriority w:val="99"/>
    <w:qFormat/>
    <w:pPr>
      <w:keepNext/>
      <w:jc w:val="center"/>
      <w:outlineLvl w:val="1"/>
    </w:pPr>
    <w:rPr>
      <w:sz w:val="24"/>
      <w:szCs w:val="24"/>
    </w:rPr>
  </w:style>
  <w:style w:type="paragraph" w:styleId="Heading3">
    <w:name w:val="heading 3"/>
    <w:basedOn w:val="Normal"/>
    <w:next w:val="Normal"/>
    <w:link w:val="Heading3Char"/>
    <w:uiPriority w:val="99"/>
    <w:qFormat/>
    <w:pPr>
      <w:keepNext/>
      <w:jc w:val="center"/>
      <w:outlineLvl w:val="2"/>
    </w:pPr>
    <w:rPr>
      <w:b/>
      <w:bCs/>
      <w:sz w:val="24"/>
      <w:szCs w:val="24"/>
    </w:rPr>
  </w:style>
  <w:style w:type="paragraph" w:styleId="Heading4">
    <w:name w:val="heading 4"/>
    <w:basedOn w:val="Normal"/>
    <w:next w:val="Normal"/>
    <w:link w:val="Heading4Char"/>
    <w:uiPriority w:val="99"/>
    <w:qFormat/>
    <w:pPr>
      <w:keepNext/>
      <w:jc w:val="center"/>
      <w:outlineLvl w:val="3"/>
    </w:pPr>
    <w:rPr>
      <w:b/>
      <w:bCs/>
      <w:sz w:val="28"/>
      <w:szCs w:val="28"/>
    </w:rPr>
  </w:style>
  <w:style w:type="paragraph" w:styleId="Heading5">
    <w:name w:val="heading 5"/>
    <w:basedOn w:val="Normal"/>
    <w:next w:val="Normal"/>
    <w:link w:val="Heading5Char"/>
    <w:uiPriority w:val="99"/>
    <w:qFormat/>
    <w:pPr>
      <w:keepNext/>
      <w:outlineLvl w:val="4"/>
    </w:pPr>
    <w:rPr>
      <w:b/>
      <w:bCs/>
      <w:sz w:val="24"/>
      <w:szCs w:val="24"/>
    </w:rPr>
  </w:style>
  <w:style w:type="paragraph" w:styleId="Heading6">
    <w:name w:val="heading 6"/>
    <w:basedOn w:val="Normal"/>
    <w:next w:val="Normal"/>
    <w:link w:val="Heading6Char"/>
    <w:uiPriority w:val="99"/>
    <w:qFormat/>
    <w:pPr>
      <w:keepNext/>
      <w:outlineLvl w:val="5"/>
    </w:pPr>
    <w:rPr>
      <w:sz w:val="28"/>
      <w:szCs w:val="28"/>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b/>
      <w:bCs/>
      <w:kern w:val="32"/>
      <w:sz w:val="32"/>
      <w:szCs w:val="32"/>
      <w:lang w:val="fr-FR" w:eastAsia="fr-FR"/>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i/>
      <w:iCs/>
      <w:sz w:val="28"/>
      <w:szCs w:val="28"/>
      <w:lang w:val="fr-FR" w:eastAsia="fr-FR"/>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sz w:val="26"/>
      <w:szCs w:val="26"/>
      <w:lang w:val="fr-FR" w:eastAsia="fr-FR"/>
    </w:rPr>
  </w:style>
  <w:style w:type="character" w:customStyle="1" w:styleId="Heading4Char">
    <w:name w:val="Heading 4 Char"/>
    <w:basedOn w:val="DefaultParagraphFont"/>
    <w:link w:val="Heading4"/>
    <w:uiPriority w:val="9"/>
    <w:semiHidden/>
    <w:rPr>
      <w:b/>
      <w:bCs/>
      <w:sz w:val="28"/>
      <w:szCs w:val="28"/>
      <w:lang w:val="fr-FR" w:eastAsia="fr-FR"/>
    </w:rPr>
  </w:style>
  <w:style w:type="character" w:customStyle="1" w:styleId="Heading5Char">
    <w:name w:val="Heading 5 Char"/>
    <w:basedOn w:val="DefaultParagraphFont"/>
    <w:link w:val="Heading5"/>
    <w:uiPriority w:val="9"/>
    <w:semiHidden/>
    <w:rPr>
      <w:b/>
      <w:bCs/>
      <w:i/>
      <w:iCs/>
      <w:sz w:val="26"/>
      <w:szCs w:val="26"/>
      <w:lang w:val="fr-FR" w:eastAsia="fr-FR"/>
    </w:rPr>
  </w:style>
  <w:style w:type="character" w:customStyle="1" w:styleId="Heading6Char">
    <w:name w:val="Heading 6 Char"/>
    <w:basedOn w:val="DefaultParagraphFont"/>
    <w:link w:val="Heading6"/>
    <w:uiPriority w:val="9"/>
    <w:semiHidden/>
    <w:rPr>
      <w:b/>
      <w:bCs/>
      <w:lang w:val="fr-FR" w:eastAsia="fr-FR"/>
    </w:rPr>
  </w:style>
  <w:style w:type="character" w:styleId="Hyperlink">
    <w:name w:val="Hyperlink"/>
    <w:basedOn w:val="DefaultParagraphFont"/>
    <w:uiPriority w:val="99"/>
    <w:rPr>
      <w:color w:val="0000FF"/>
      <w:u w:val="single"/>
    </w:rPr>
  </w:style>
  <w:style w:type="paragraph" w:styleId="BodyText">
    <w:name w:val="Body Text"/>
    <w:basedOn w:val="Normal"/>
    <w:link w:val="BodyTextChar"/>
    <w:uiPriority w:val="99"/>
    <w:rPr>
      <w:sz w:val="22"/>
      <w:szCs w:val="22"/>
    </w:rPr>
  </w:style>
  <w:style w:type="character" w:customStyle="1" w:styleId="BodyTextChar">
    <w:name w:val="Body Text Char"/>
    <w:basedOn w:val="DefaultParagraphFont"/>
    <w:link w:val="BodyText"/>
    <w:uiPriority w:val="99"/>
    <w:semiHidden/>
    <w:rPr>
      <w:rFonts w:ascii="Times New Roman" w:hAnsi="Times New Roman" w:cs="Times New Roman"/>
      <w:sz w:val="20"/>
      <w:szCs w:val="20"/>
      <w:lang w:val="fr-FR" w:eastAsia="fr-FR"/>
    </w:rPr>
  </w:style>
  <w:style w:type="paragraph" w:styleId="BodyText2">
    <w:name w:val="Body Text 2"/>
    <w:basedOn w:val="Normal"/>
    <w:link w:val="BodyText2Char"/>
    <w:uiPriority w:val="99"/>
    <w:pPr>
      <w:jc w:val="both"/>
    </w:pPr>
    <w:rPr>
      <w:sz w:val="24"/>
      <w:szCs w:val="24"/>
    </w:rPr>
  </w:style>
  <w:style w:type="character" w:customStyle="1" w:styleId="BodyText2Char">
    <w:name w:val="Body Text 2 Char"/>
    <w:basedOn w:val="DefaultParagraphFont"/>
    <w:link w:val="BodyText2"/>
    <w:uiPriority w:val="99"/>
    <w:semiHidden/>
    <w:rPr>
      <w:rFonts w:ascii="Times New Roman" w:hAnsi="Times New Roman" w:cs="Times New Roman"/>
      <w:sz w:val="20"/>
      <w:szCs w:val="20"/>
      <w:lang w:val="fr-FR" w:eastAsia="fr-FR"/>
    </w:rPr>
  </w:style>
  <w:style w:type="paragraph" w:styleId="BodyText3">
    <w:name w:val="Body Text 3"/>
    <w:basedOn w:val="Normal"/>
    <w:link w:val="BodyText3Char"/>
    <w:uiPriority w:val="99"/>
    <w:rPr>
      <w:b/>
      <w:bCs/>
      <w:sz w:val="24"/>
      <w:szCs w:val="24"/>
    </w:rPr>
  </w:style>
  <w:style w:type="character" w:customStyle="1" w:styleId="BodyText3Char">
    <w:name w:val="Body Text 3 Char"/>
    <w:basedOn w:val="DefaultParagraphFont"/>
    <w:link w:val="BodyText3"/>
    <w:uiPriority w:val="99"/>
    <w:semiHidden/>
    <w:rPr>
      <w:rFonts w:ascii="Times New Roman" w:hAnsi="Times New Roman" w:cs="Times New Roman"/>
      <w:sz w:val="16"/>
      <w:szCs w:val="16"/>
      <w:lang w:val="fr-FR"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12</Pages>
  <Words>4733</Words>
  <Characters>26982</Characters>
  <Application>Microsoft Office Word</Application>
  <DocSecurity>4</DocSecurity>
  <Lines>224</Lines>
  <Paragraphs>63</Paragraphs>
  <ScaleCrop>false</ScaleCrop>
  <Company>040-0020921</Company>
  <LinksUpToDate>false</LinksUpToDate>
  <CharactersWithSpaces>31652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Olivier Dumont</dc:title>
  <dc:subject/>
  <dc:creator>Dumont</dc:creator>
  <cp:keywords/>
  <dc:description/>
  <cp:lastModifiedBy>teacher1</cp:lastModifiedBy>
  <cp:revision>2</cp:revision>
  <cp:lastPrinted>2002-04-08T19:08:00Z</cp:lastPrinted>
  <dcterms:created xsi:type="dcterms:W3CDTF">2010-11-22T16:18:00Z</dcterms:created>
  <dcterms:modified xsi:type="dcterms:W3CDTF">2010-11-22T16:18:00Z</dcterms:modified>
</cp:coreProperties>
</file>